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488A" w:rsidRPr="00E50754" w:rsidRDefault="00E50754" w:rsidP="005932D7">
      <w:pPr>
        <w:spacing w:after="0"/>
        <w:ind w:right="-376"/>
        <w:jc w:val="center"/>
        <w:rPr>
          <w:rFonts w:ascii="Arial" w:hAnsi="Arial" w:cs="Arial"/>
          <w:b/>
          <w:sz w:val="20"/>
          <w:szCs w:val="20"/>
        </w:rPr>
      </w:pPr>
      <w:r w:rsidRPr="00E50754">
        <w:rPr>
          <w:rFonts w:ascii="Arial" w:hAnsi="Arial" w:cs="Arial"/>
          <w:b/>
          <w:sz w:val="20"/>
          <w:szCs w:val="20"/>
        </w:rPr>
        <w:t>DECLARACIÓN JURADA DE RESIDENCIA FISCAL PARA PERSONAS JURÍDICAS Y ENTES JURÍDICOS</w:t>
      </w:r>
      <w:r w:rsidR="009E5F41">
        <w:rPr>
          <w:rStyle w:val="Refdenotaalpie"/>
          <w:rFonts w:ascii="Arial" w:hAnsi="Arial" w:cs="Arial"/>
          <w:b/>
          <w:sz w:val="20"/>
          <w:szCs w:val="20"/>
        </w:rPr>
        <w:footnoteReference w:id="1"/>
      </w:r>
    </w:p>
    <w:p w:rsidR="005932D7" w:rsidRPr="00E50754" w:rsidRDefault="005932D7" w:rsidP="005932D7">
      <w:pPr>
        <w:spacing w:after="0"/>
        <w:ind w:right="-376"/>
        <w:jc w:val="center"/>
        <w:rPr>
          <w:rFonts w:ascii="Verdana" w:hAnsi="Verdana"/>
          <w:b/>
          <w:sz w:val="20"/>
          <w:szCs w:val="20"/>
        </w:rPr>
      </w:pPr>
    </w:p>
    <w:p w:rsidR="00B92553" w:rsidRDefault="00B92553" w:rsidP="00952B00">
      <w:pPr>
        <w:spacing w:after="0"/>
        <w:ind w:right="-64"/>
        <w:jc w:val="both"/>
        <w:rPr>
          <w:rFonts w:ascii="Arial" w:hAnsi="Arial" w:cs="Arial"/>
          <w:sz w:val="20"/>
          <w:szCs w:val="20"/>
        </w:rPr>
      </w:pPr>
    </w:p>
    <w:p w:rsidR="005932D7" w:rsidRDefault="00C92C4D" w:rsidP="00F07570">
      <w:pPr>
        <w:spacing w:after="0"/>
        <w:ind w:right="-64"/>
        <w:jc w:val="both"/>
        <w:rPr>
          <w:rFonts w:ascii="Arial" w:hAnsi="Arial" w:cs="Arial"/>
          <w:sz w:val="20"/>
          <w:szCs w:val="20"/>
        </w:rPr>
      </w:pPr>
      <w:r w:rsidRPr="00E50754">
        <w:rPr>
          <w:rFonts w:ascii="Arial" w:hAnsi="Arial" w:cs="Arial"/>
          <w:sz w:val="20"/>
          <w:szCs w:val="20"/>
        </w:rPr>
        <w:t>La información proporcionada en est</w:t>
      </w:r>
      <w:r w:rsidR="001A091E" w:rsidRPr="00E50754">
        <w:rPr>
          <w:rFonts w:ascii="Arial" w:hAnsi="Arial" w:cs="Arial"/>
          <w:sz w:val="20"/>
          <w:szCs w:val="20"/>
        </w:rPr>
        <w:t>a</w:t>
      </w:r>
      <w:r w:rsidRPr="00E50754">
        <w:rPr>
          <w:rFonts w:ascii="Arial" w:hAnsi="Arial" w:cs="Arial"/>
          <w:sz w:val="20"/>
          <w:szCs w:val="20"/>
        </w:rPr>
        <w:t xml:space="preserve"> </w:t>
      </w:r>
      <w:r w:rsidR="001A091E" w:rsidRPr="00E50754">
        <w:rPr>
          <w:rFonts w:ascii="Arial" w:hAnsi="Arial" w:cs="Arial"/>
          <w:sz w:val="20"/>
          <w:szCs w:val="20"/>
        </w:rPr>
        <w:t>Declaración</w:t>
      </w:r>
      <w:r w:rsidRPr="00E50754">
        <w:rPr>
          <w:rFonts w:ascii="Arial" w:hAnsi="Arial" w:cs="Arial"/>
          <w:sz w:val="20"/>
          <w:szCs w:val="20"/>
        </w:rPr>
        <w:t xml:space="preserve"> será utilizada para cumplir con los requisitos del Estándar Común Reporte</w:t>
      </w:r>
      <w:r w:rsidR="00926A5C" w:rsidRPr="00E50754">
        <w:rPr>
          <w:rFonts w:ascii="Arial" w:hAnsi="Arial" w:cs="Arial"/>
          <w:sz w:val="20"/>
          <w:szCs w:val="20"/>
        </w:rPr>
        <w:t xml:space="preserve"> </w:t>
      </w:r>
      <w:r w:rsidR="00EA7AEE" w:rsidRPr="00E50754">
        <w:rPr>
          <w:rFonts w:ascii="Arial" w:hAnsi="Arial" w:cs="Arial"/>
          <w:sz w:val="20"/>
          <w:szCs w:val="20"/>
        </w:rPr>
        <w:t xml:space="preserve">/ </w:t>
      </w:r>
      <w:proofErr w:type="spellStart"/>
      <w:r w:rsidR="00EA7AEE" w:rsidRPr="00E50754">
        <w:rPr>
          <w:rFonts w:ascii="Arial" w:hAnsi="Arial" w:cs="Arial"/>
          <w:i/>
          <w:sz w:val="20"/>
          <w:szCs w:val="20"/>
        </w:rPr>
        <w:t>Common</w:t>
      </w:r>
      <w:proofErr w:type="spellEnd"/>
      <w:r w:rsidR="00EA7AEE" w:rsidRPr="00E50754">
        <w:rPr>
          <w:rFonts w:ascii="Arial" w:hAnsi="Arial" w:cs="Arial"/>
          <w:i/>
          <w:sz w:val="20"/>
          <w:szCs w:val="20"/>
        </w:rPr>
        <w:t xml:space="preserve"> </w:t>
      </w:r>
      <w:proofErr w:type="spellStart"/>
      <w:r w:rsidR="00EA7AEE" w:rsidRPr="00E50754">
        <w:rPr>
          <w:rFonts w:ascii="Arial" w:hAnsi="Arial" w:cs="Arial"/>
          <w:i/>
          <w:sz w:val="20"/>
          <w:szCs w:val="20"/>
        </w:rPr>
        <w:t>Report</w:t>
      </w:r>
      <w:proofErr w:type="spellEnd"/>
      <w:r w:rsidR="00EA7AEE" w:rsidRPr="00E50754">
        <w:rPr>
          <w:rFonts w:ascii="Arial" w:hAnsi="Arial" w:cs="Arial"/>
          <w:i/>
          <w:sz w:val="20"/>
          <w:szCs w:val="20"/>
        </w:rPr>
        <w:t xml:space="preserve"> </w:t>
      </w:r>
      <w:proofErr w:type="spellStart"/>
      <w:r w:rsidR="00EA7AEE" w:rsidRPr="00E50754">
        <w:rPr>
          <w:rFonts w:ascii="Arial" w:hAnsi="Arial" w:cs="Arial"/>
          <w:i/>
          <w:sz w:val="20"/>
          <w:szCs w:val="20"/>
        </w:rPr>
        <w:t>Standar</w:t>
      </w:r>
      <w:proofErr w:type="spellEnd"/>
      <w:r w:rsidRPr="00E50754">
        <w:rPr>
          <w:rFonts w:ascii="Arial" w:hAnsi="Arial" w:cs="Arial"/>
          <w:sz w:val="20"/>
          <w:szCs w:val="20"/>
        </w:rPr>
        <w:t xml:space="preserve"> (ECR/CRS) solicitado por la Superintendencia Nacional de Administración Tributaria (SUNAT)</w:t>
      </w:r>
      <w:r w:rsidR="00BF51D4" w:rsidRPr="00E50754">
        <w:rPr>
          <w:rFonts w:ascii="Arial" w:hAnsi="Arial" w:cs="Arial"/>
          <w:sz w:val="20"/>
          <w:szCs w:val="20"/>
        </w:rPr>
        <w:t>, según lo regulado en el Decreto Supremo No. 256-2018-EF.</w:t>
      </w:r>
    </w:p>
    <w:p w:rsidR="00B92553" w:rsidRDefault="00B92553" w:rsidP="00F07570">
      <w:pPr>
        <w:spacing w:after="0"/>
        <w:ind w:right="-64"/>
        <w:jc w:val="both"/>
        <w:rPr>
          <w:rFonts w:ascii="Arial" w:hAnsi="Arial" w:cs="Arial"/>
          <w:sz w:val="20"/>
          <w:szCs w:val="20"/>
        </w:rPr>
      </w:pPr>
    </w:p>
    <w:p w:rsidR="00B92553" w:rsidRDefault="00B92553" w:rsidP="00F07570">
      <w:pPr>
        <w:spacing w:after="0"/>
        <w:ind w:right="-64"/>
        <w:jc w:val="both"/>
        <w:rPr>
          <w:rFonts w:ascii="Arial" w:hAnsi="Arial" w:cs="Arial"/>
          <w:sz w:val="20"/>
          <w:szCs w:val="20"/>
        </w:rPr>
      </w:pPr>
      <w:r>
        <w:rPr>
          <w:rFonts w:ascii="Arial" w:hAnsi="Arial" w:cs="Arial"/>
          <w:sz w:val="20"/>
          <w:szCs w:val="20"/>
        </w:rPr>
        <w:t>1. Identificación de la Entidad</w:t>
      </w:r>
    </w:p>
    <w:tbl>
      <w:tblPr>
        <w:tblW w:w="9944" w:type="dxa"/>
        <w:tblInd w:w="55" w:type="dxa"/>
        <w:tblCellMar>
          <w:left w:w="70" w:type="dxa"/>
          <w:right w:w="70" w:type="dxa"/>
        </w:tblCellMar>
        <w:tblLook w:val="04A0" w:firstRow="1" w:lastRow="0" w:firstColumn="1" w:lastColumn="0" w:noHBand="0" w:noVBand="1"/>
      </w:tblPr>
      <w:tblGrid>
        <w:gridCol w:w="5245"/>
        <w:gridCol w:w="2283"/>
        <w:gridCol w:w="2416"/>
      </w:tblGrid>
      <w:tr w:rsidR="00B92553" w:rsidRPr="00B92553" w:rsidTr="00F07570">
        <w:trPr>
          <w:trHeight w:val="261"/>
        </w:trPr>
        <w:tc>
          <w:tcPr>
            <w:tcW w:w="99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2553" w:rsidRPr="00B92553" w:rsidRDefault="00B92553" w:rsidP="00B92553">
            <w:pPr>
              <w:spacing w:after="0" w:line="240" w:lineRule="auto"/>
              <w:rPr>
                <w:rFonts w:ascii="Arial" w:eastAsia="Times New Roman" w:hAnsi="Arial" w:cs="Arial"/>
                <w:color w:val="000000"/>
                <w:sz w:val="20"/>
                <w:szCs w:val="20"/>
                <w:lang w:val="es-ES" w:eastAsia="es-ES"/>
              </w:rPr>
            </w:pPr>
            <w:r w:rsidRPr="00F07570">
              <w:rPr>
                <w:rFonts w:ascii="Arial" w:eastAsia="Times New Roman" w:hAnsi="Arial" w:cs="Arial"/>
                <w:b/>
                <w:color w:val="000000"/>
                <w:sz w:val="20"/>
                <w:szCs w:val="20"/>
                <w:lang w:val="es-ES" w:eastAsia="es-ES"/>
              </w:rPr>
              <w:t>Nombre de la Entidad</w:t>
            </w:r>
            <w:r w:rsidRPr="00B92553">
              <w:rPr>
                <w:rFonts w:ascii="Arial" w:eastAsia="Times New Roman" w:hAnsi="Arial" w:cs="Arial"/>
                <w:color w:val="000000"/>
                <w:sz w:val="20"/>
                <w:szCs w:val="20"/>
                <w:lang w:val="es-ES" w:eastAsia="es-ES"/>
              </w:rPr>
              <w:t>:</w:t>
            </w:r>
          </w:p>
        </w:tc>
      </w:tr>
      <w:tr w:rsidR="00B92553" w:rsidRPr="00B92553" w:rsidTr="00F07570">
        <w:trPr>
          <w:trHeight w:val="261"/>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2553" w:rsidRPr="00B92553" w:rsidRDefault="00B92553" w:rsidP="00B92553">
            <w:pPr>
              <w:spacing w:after="0" w:line="240" w:lineRule="auto"/>
              <w:rPr>
                <w:rFonts w:ascii="Arial" w:eastAsia="Times New Roman" w:hAnsi="Arial" w:cs="Arial"/>
                <w:color w:val="000000"/>
                <w:sz w:val="20"/>
                <w:szCs w:val="20"/>
                <w:lang w:val="es-ES" w:eastAsia="es-ES"/>
              </w:rPr>
            </w:pPr>
            <w:r w:rsidRPr="00F07570">
              <w:rPr>
                <w:rFonts w:ascii="Arial" w:eastAsia="Times New Roman" w:hAnsi="Arial" w:cs="Arial"/>
                <w:b/>
                <w:color w:val="000000"/>
                <w:sz w:val="20"/>
                <w:szCs w:val="20"/>
                <w:lang w:val="es-ES" w:eastAsia="es-ES"/>
              </w:rPr>
              <w:t>País de Constitución</w:t>
            </w:r>
            <w:r w:rsidRPr="00B92553">
              <w:rPr>
                <w:rFonts w:ascii="Arial" w:eastAsia="Times New Roman" w:hAnsi="Arial" w:cs="Arial"/>
                <w:color w:val="000000"/>
                <w:sz w:val="20"/>
                <w:szCs w:val="20"/>
                <w:lang w:val="es-ES" w:eastAsia="es-ES"/>
              </w:rPr>
              <w:t>:</w:t>
            </w:r>
          </w:p>
        </w:tc>
        <w:tc>
          <w:tcPr>
            <w:tcW w:w="4699" w:type="dxa"/>
            <w:gridSpan w:val="2"/>
            <w:tcBorders>
              <w:top w:val="single" w:sz="4" w:space="0" w:color="auto"/>
              <w:left w:val="nil"/>
              <w:bottom w:val="single" w:sz="4" w:space="0" w:color="auto"/>
              <w:right w:val="single" w:sz="4" w:space="0" w:color="auto"/>
            </w:tcBorders>
            <w:shd w:val="clear" w:color="auto" w:fill="auto"/>
            <w:noWrap/>
            <w:vAlign w:val="bottom"/>
            <w:hideMark/>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RUC</w:t>
            </w:r>
            <w:r w:rsidR="0020700C">
              <w:rPr>
                <w:rFonts w:ascii="Arial" w:eastAsia="Times New Roman" w:hAnsi="Arial" w:cs="Arial"/>
                <w:b/>
                <w:color w:val="000000"/>
                <w:sz w:val="20"/>
                <w:szCs w:val="20"/>
                <w:lang w:val="es-ES" w:eastAsia="es-ES"/>
              </w:rPr>
              <w:t xml:space="preserve"> N°</w:t>
            </w:r>
            <w:r w:rsidRPr="00F07570">
              <w:rPr>
                <w:rFonts w:ascii="Arial" w:eastAsia="Times New Roman" w:hAnsi="Arial" w:cs="Arial"/>
                <w:b/>
                <w:color w:val="000000"/>
                <w:sz w:val="20"/>
                <w:szCs w:val="20"/>
                <w:lang w:val="es-ES" w:eastAsia="es-ES"/>
              </w:rPr>
              <w:t>:</w:t>
            </w:r>
          </w:p>
        </w:tc>
      </w:tr>
      <w:tr w:rsidR="00B92553" w:rsidRPr="00B92553" w:rsidTr="00F07570">
        <w:trPr>
          <w:trHeight w:val="261"/>
        </w:trPr>
        <w:tc>
          <w:tcPr>
            <w:tcW w:w="99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Dirección de Domicilio:</w:t>
            </w:r>
          </w:p>
        </w:tc>
      </w:tr>
      <w:tr w:rsidR="00B92553" w:rsidRPr="00B92553" w:rsidTr="00F07570">
        <w:trPr>
          <w:trHeight w:val="261"/>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Ciudad:</w:t>
            </w:r>
          </w:p>
        </w:tc>
        <w:tc>
          <w:tcPr>
            <w:tcW w:w="2283" w:type="dxa"/>
            <w:tcBorders>
              <w:top w:val="single" w:sz="4" w:space="0" w:color="auto"/>
              <w:left w:val="nil"/>
              <w:bottom w:val="single" w:sz="4" w:space="0" w:color="auto"/>
              <w:right w:val="single" w:sz="4" w:space="0" w:color="auto"/>
            </w:tcBorders>
            <w:shd w:val="clear" w:color="auto" w:fill="auto"/>
            <w:noWrap/>
            <w:vAlign w:val="bottom"/>
            <w:hideMark/>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Tipo de Documento:</w:t>
            </w:r>
          </w:p>
        </w:tc>
        <w:tc>
          <w:tcPr>
            <w:tcW w:w="2416" w:type="dxa"/>
            <w:tcBorders>
              <w:top w:val="single" w:sz="4" w:space="0" w:color="auto"/>
              <w:left w:val="nil"/>
              <w:bottom w:val="single" w:sz="4" w:space="0" w:color="auto"/>
              <w:right w:val="single" w:sz="4" w:space="0" w:color="auto"/>
            </w:tcBorders>
            <w:shd w:val="clear" w:color="auto" w:fill="auto"/>
            <w:noWrap/>
            <w:vAlign w:val="bottom"/>
            <w:hideMark/>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N°:</w:t>
            </w:r>
          </w:p>
        </w:tc>
      </w:tr>
      <w:tr w:rsidR="00B92553" w:rsidRPr="00B92553" w:rsidTr="00F07570">
        <w:trPr>
          <w:trHeight w:val="261"/>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2553" w:rsidRPr="00F07570" w:rsidRDefault="00B92553" w:rsidP="00B92553">
            <w:pPr>
              <w:spacing w:after="0" w:line="240" w:lineRule="auto"/>
              <w:rPr>
                <w:rFonts w:ascii="Arial" w:eastAsia="Times New Roman" w:hAnsi="Arial" w:cs="Arial"/>
                <w:b/>
                <w:color w:val="000000"/>
                <w:sz w:val="20"/>
                <w:szCs w:val="20"/>
                <w:lang w:val="es-ES" w:eastAsia="es-ES"/>
              </w:rPr>
            </w:pPr>
            <w:r w:rsidRPr="00F07570">
              <w:rPr>
                <w:rFonts w:ascii="Arial" w:eastAsia="Times New Roman" w:hAnsi="Arial" w:cs="Arial"/>
                <w:b/>
                <w:color w:val="000000"/>
                <w:sz w:val="20"/>
                <w:szCs w:val="20"/>
                <w:lang w:val="es-ES" w:eastAsia="es-ES"/>
              </w:rPr>
              <w:t>Representante (apellidos y nombres completos):</w:t>
            </w:r>
          </w:p>
          <w:p w:rsidR="00B92553" w:rsidRPr="00B92553" w:rsidRDefault="00B92553" w:rsidP="00B92553">
            <w:pPr>
              <w:spacing w:after="0" w:line="240" w:lineRule="auto"/>
              <w:rPr>
                <w:rFonts w:ascii="Arial" w:eastAsia="Times New Roman" w:hAnsi="Arial" w:cs="Arial"/>
                <w:color w:val="000000"/>
                <w:sz w:val="20"/>
                <w:szCs w:val="20"/>
                <w:lang w:val="es-ES" w:eastAsia="es-ES"/>
              </w:rPr>
            </w:pPr>
          </w:p>
        </w:tc>
        <w:tc>
          <w:tcPr>
            <w:tcW w:w="2283" w:type="dxa"/>
            <w:tcBorders>
              <w:top w:val="single" w:sz="4" w:space="0" w:color="auto"/>
              <w:left w:val="nil"/>
              <w:bottom w:val="single" w:sz="4" w:space="0" w:color="auto"/>
              <w:right w:val="single" w:sz="4" w:space="0" w:color="auto"/>
            </w:tcBorders>
            <w:shd w:val="clear" w:color="auto" w:fill="auto"/>
            <w:noWrap/>
            <w:vAlign w:val="bottom"/>
          </w:tcPr>
          <w:p w:rsidR="00B92553" w:rsidRPr="00B92553" w:rsidRDefault="00B92553" w:rsidP="000D2FE5">
            <w:pPr>
              <w:spacing w:after="0" w:line="240" w:lineRule="auto"/>
              <w:rPr>
                <w:rFonts w:ascii="Arial" w:eastAsia="Times New Roman" w:hAnsi="Arial" w:cs="Arial"/>
                <w:color w:val="000000"/>
                <w:sz w:val="20"/>
                <w:szCs w:val="20"/>
                <w:lang w:val="es-ES" w:eastAsia="es-ES"/>
              </w:rPr>
            </w:pPr>
          </w:p>
        </w:tc>
        <w:tc>
          <w:tcPr>
            <w:tcW w:w="2416" w:type="dxa"/>
            <w:tcBorders>
              <w:top w:val="single" w:sz="4" w:space="0" w:color="auto"/>
              <w:left w:val="nil"/>
              <w:bottom w:val="single" w:sz="4" w:space="0" w:color="auto"/>
              <w:right w:val="single" w:sz="4" w:space="0" w:color="auto"/>
            </w:tcBorders>
            <w:shd w:val="clear" w:color="auto" w:fill="auto"/>
            <w:noWrap/>
            <w:vAlign w:val="bottom"/>
          </w:tcPr>
          <w:p w:rsidR="00B92553" w:rsidRPr="00B92553" w:rsidRDefault="00B92553" w:rsidP="00B92553">
            <w:pPr>
              <w:spacing w:after="0" w:line="240" w:lineRule="auto"/>
              <w:rPr>
                <w:rFonts w:ascii="Arial" w:eastAsia="Times New Roman" w:hAnsi="Arial" w:cs="Arial"/>
                <w:color w:val="000000"/>
                <w:sz w:val="20"/>
                <w:szCs w:val="20"/>
                <w:lang w:val="es-ES" w:eastAsia="es-ES"/>
              </w:rPr>
            </w:pPr>
          </w:p>
        </w:tc>
      </w:tr>
    </w:tbl>
    <w:p w:rsidR="00B92553" w:rsidRPr="00E50754" w:rsidRDefault="00B92553" w:rsidP="00F07570">
      <w:pPr>
        <w:spacing w:after="0"/>
        <w:ind w:right="-64"/>
        <w:jc w:val="both"/>
        <w:rPr>
          <w:rFonts w:ascii="Arial" w:hAnsi="Arial" w:cs="Arial"/>
          <w:sz w:val="20"/>
          <w:szCs w:val="20"/>
        </w:rPr>
      </w:pPr>
    </w:p>
    <w:p w:rsidR="00C92C4D" w:rsidRPr="00E50754" w:rsidRDefault="00B92553" w:rsidP="00F07570">
      <w:pPr>
        <w:pStyle w:val="Prrafodelista"/>
        <w:spacing w:after="0"/>
        <w:ind w:left="0" w:right="-376"/>
        <w:jc w:val="both"/>
        <w:rPr>
          <w:rFonts w:ascii="Arial" w:hAnsi="Arial" w:cs="Arial"/>
          <w:sz w:val="20"/>
          <w:szCs w:val="20"/>
        </w:rPr>
      </w:pPr>
      <w:r>
        <w:rPr>
          <w:rFonts w:ascii="Arial" w:hAnsi="Arial" w:cs="Arial"/>
          <w:sz w:val="20"/>
          <w:szCs w:val="20"/>
        </w:rPr>
        <w:t xml:space="preserve">2. </w:t>
      </w:r>
      <w:r w:rsidR="00C92C4D" w:rsidRPr="00E50754">
        <w:rPr>
          <w:rFonts w:ascii="Arial" w:hAnsi="Arial" w:cs="Arial"/>
          <w:sz w:val="20"/>
          <w:szCs w:val="20"/>
        </w:rPr>
        <w:t xml:space="preserve">¿Tiene obligaciones fiscales en otro(s) país(es) (incluye país de constitución)?   </w:t>
      </w:r>
      <w:r w:rsidR="00952B00" w:rsidRPr="00E50754">
        <w:rPr>
          <w:rFonts w:ascii="Arial" w:hAnsi="Arial" w:cs="Arial"/>
          <w:sz w:val="20"/>
          <w:szCs w:val="20"/>
        </w:rPr>
        <w:t xml:space="preserve"> </w:t>
      </w:r>
      <w:r w:rsidR="00C92C4D" w:rsidRPr="00E50754">
        <w:rPr>
          <w:rFonts w:ascii="Arial" w:hAnsi="Arial" w:cs="Arial"/>
          <w:sz w:val="20"/>
          <w:szCs w:val="20"/>
        </w:rPr>
        <w:t>Sí ___    No ___</w:t>
      </w:r>
    </w:p>
    <w:p w:rsidR="005932D7" w:rsidRPr="00E50754" w:rsidRDefault="005932D7" w:rsidP="005932D7">
      <w:pPr>
        <w:spacing w:after="0"/>
        <w:ind w:right="-376"/>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9"/>
        <w:gridCol w:w="4751"/>
      </w:tblGrid>
      <w:tr w:rsidR="002C50AD" w:rsidRPr="00E50754" w:rsidTr="00F07570">
        <w:trPr>
          <w:jc w:val="center"/>
        </w:trPr>
        <w:tc>
          <w:tcPr>
            <w:tcW w:w="5149" w:type="dxa"/>
            <w:shd w:val="clear" w:color="auto" w:fill="808080"/>
          </w:tcPr>
          <w:p w:rsidR="002C50AD" w:rsidRPr="00E50754" w:rsidRDefault="002C50AD" w:rsidP="00603980">
            <w:pPr>
              <w:spacing w:after="0" w:line="240" w:lineRule="auto"/>
              <w:ind w:right="-376"/>
              <w:jc w:val="center"/>
              <w:rPr>
                <w:rFonts w:ascii="Arial" w:hAnsi="Arial" w:cs="Arial"/>
                <w:b/>
                <w:color w:val="FFFFFF"/>
                <w:sz w:val="20"/>
                <w:szCs w:val="20"/>
              </w:rPr>
            </w:pPr>
            <w:r w:rsidRPr="00E50754">
              <w:rPr>
                <w:rFonts w:ascii="Arial" w:hAnsi="Arial" w:cs="Arial"/>
                <w:b/>
                <w:color w:val="FFFFFF"/>
                <w:sz w:val="20"/>
                <w:szCs w:val="20"/>
              </w:rPr>
              <w:t>País(es)</w:t>
            </w:r>
          </w:p>
        </w:tc>
        <w:tc>
          <w:tcPr>
            <w:tcW w:w="4751" w:type="dxa"/>
            <w:shd w:val="clear" w:color="auto" w:fill="808080"/>
          </w:tcPr>
          <w:p w:rsidR="002C50AD" w:rsidRPr="00E50754" w:rsidRDefault="002C50AD" w:rsidP="00603980">
            <w:pPr>
              <w:spacing w:after="0" w:line="240" w:lineRule="auto"/>
              <w:ind w:right="-64"/>
              <w:jc w:val="center"/>
              <w:rPr>
                <w:rFonts w:ascii="Arial" w:hAnsi="Arial" w:cs="Arial"/>
                <w:b/>
                <w:color w:val="FFFFFF"/>
                <w:sz w:val="20"/>
                <w:szCs w:val="20"/>
              </w:rPr>
            </w:pPr>
            <w:r w:rsidRPr="00E50754">
              <w:rPr>
                <w:rFonts w:ascii="Arial" w:hAnsi="Arial" w:cs="Arial"/>
                <w:b/>
                <w:color w:val="FFFFFF"/>
                <w:sz w:val="20"/>
                <w:szCs w:val="20"/>
              </w:rPr>
              <w:t>NIT (Número de Identificación Tributaria)</w:t>
            </w:r>
          </w:p>
        </w:tc>
      </w:tr>
      <w:tr w:rsidR="002C50AD" w:rsidRPr="00603980" w:rsidTr="00F07570">
        <w:trPr>
          <w:jc w:val="center"/>
        </w:trPr>
        <w:tc>
          <w:tcPr>
            <w:tcW w:w="5149"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c>
          <w:tcPr>
            <w:tcW w:w="4751"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r>
      <w:tr w:rsidR="002C50AD" w:rsidRPr="00603980" w:rsidTr="00F07570">
        <w:trPr>
          <w:jc w:val="center"/>
        </w:trPr>
        <w:tc>
          <w:tcPr>
            <w:tcW w:w="5149"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c>
          <w:tcPr>
            <w:tcW w:w="4751"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r>
      <w:tr w:rsidR="002C50AD" w:rsidRPr="00603980" w:rsidTr="00F07570">
        <w:trPr>
          <w:jc w:val="center"/>
        </w:trPr>
        <w:tc>
          <w:tcPr>
            <w:tcW w:w="5149"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c>
          <w:tcPr>
            <w:tcW w:w="4751" w:type="dxa"/>
            <w:shd w:val="clear" w:color="auto" w:fill="auto"/>
          </w:tcPr>
          <w:p w:rsidR="002C50AD" w:rsidRPr="00603980" w:rsidRDefault="002C50AD" w:rsidP="00603980">
            <w:pPr>
              <w:spacing w:after="0" w:line="240" w:lineRule="auto"/>
              <w:ind w:right="-376"/>
              <w:jc w:val="both"/>
              <w:rPr>
                <w:rFonts w:ascii="Verdana" w:hAnsi="Verdana"/>
                <w:sz w:val="18"/>
                <w:szCs w:val="18"/>
              </w:rPr>
            </w:pPr>
          </w:p>
        </w:tc>
      </w:tr>
    </w:tbl>
    <w:p w:rsidR="00D25BDF" w:rsidRPr="00952B00" w:rsidRDefault="00C92C4D" w:rsidP="005932D7">
      <w:pPr>
        <w:spacing w:after="0"/>
        <w:ind w:right="-376"/>
        <w:jc w:val="both"/>
        <w:rPr>
          <w:rFonts w:ascii="Verdana" w:hAnsi="Verdana"/>
          <w:b/>
          <w:sz w:val="18"/>
          <w:szCs w:val="18"/>
        </w:rPr>
      </w:pPr>
      <w:r w:rsidRPr="00952B00">
        <w:rPr>
          <w:rFonts w:ascii="Verdana" w:hAnsi="Verdana"/>
          <w:sz w:val="18"/>
          <w:szCs w:val="18"/>
        </w:rPr>
        <w:t xml:space="preserve"> </w:t>
      </w:r>
    </w:p>
    <w:p w:rsidR="00C92C4D" w:rsidRPr="00E50754" w:rsidRDefault="00B92553" w:rsidP="00F07570">
      <w:pPr>
        <w:pStyle w:val="Prrafodelista"/>
        <w:spacing w:after="0"/>
        <w:ind w:left="0" w:right="-376"/>
        <w:jc w:val="both"/>
        <w:rPr>
          <w:rFonts w:ascii="Arial" w:hAnsi="Arial" w:cs="Arial"/>
          <w:sz w:val="20"/>
          <w:szCs w:val="20"/>
        </w:rPr>
      </w:pPr>
      <w:r>
        <w:rPr>
          <w:rFonts w:ascii="Arial" w:hAnsi="Arial" w:cs="Arial"/>
          <w:sz w:val="20"/>
          <w:szCs w:val="20"/>
        </w:rPr>
        <w:t xml:space="preserve">3. </w:t>
      </w:r>
      <w:r w:rsidR="00B05E33" w:rsidRPr="00E50754">
        <w:rPr>
          <w:rFonts w:ascii="Arial" w:hAnsi="Arial" w:cs="Arial"/>
          <w:sz w:val="20"/>
          <w:szCs w:val="20"/>
        </w:rPr>
        <w:t>Tipo de Entidad</w:t>
      </w:r>
      <w:r w:rsidR="00EA7AEE" w:rsidRPr="00E50754">
        <w:rPr>
          <w:rFonts w:ascii="Arial" w:hAnsi="Arial" w:cs="Arial"/>
          <w:sz w:val="20"/>
          <w:szCs w:val="20"/>
        </w:rPr>
        <w:t>, seleccionar una de las opciones siguientes:</w:t>
      </w:r>
    </w:p>
    <w:p w:rsidR="005932D7" w:rsidRPr="00E50754" w:rsidRDefault="005932D7" w:rsidP="005932D7">
      <w:pPr>
        <w:pStyle w:val="Prrafodelista"/>
        <w:spacing w:after="0"/>
        <w:ind w:right="-376"/>
        <w:jc w:val="both"/>
        <w:rPr>
          <w:rFonts w:ascii="Arial" w:hAnsi="Arial" w:cs="Arial"/>
          <w:sz w:val="20"/>
          <w:szCs w:val="20"/>
        </w:rPr>
      </w:pPr>
    </w:p>
    <w:tbl>
      <w:tblPr>
        <w:tblW w:w="0" w:type="auto"/>
        <w:tblLook w:val="04A0" w:firstRow="1" w:lastRow="0" w:firstColumn="1" w:lastColumn="0" w:noHBand="0" w:noVBand="1"/>
      </w:tblPr>
      <w:tblGrid>
        <w:gridCol w:w="8188"/>
        <w:gridCol w:w="790"/>
      </w:tblGrid>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Entidad de Inversión</w:t>
            </w:r>
            <w:r w:rsidR="00CA0AB5" w:rsidRPr="00E50754">
              <w:rPr>
                <w:rFonts w:ascii="Arial" w:hAnsi="Arial" w:cs="Arial"/>
                <w:sz w:val="20"/>
                <w:szCs w:val="20"/>
                <w:vertAlign w:val="superscript"/>
              </w:rPr>
              <w:t>1</w:t>
            </w:r>
            <w:r w:rsidRPr="00E50754">
              <w:rPr>
                <w:rFonts w:ascii="Arial" w:hAnsi="Arial" w:cs="Arial"/>
                <w:sz w:val="20"/>
                <w:szCs w:val="20"/>
              </w:rPr>
              <w:t xml:space="preserve"> localizada en una jurisdicción no participante</w:t>
            </w:r>
            <w:r w:rsidR="00CA0AB5" w:rsidRPr="00E50754">
              <w:rPr>
                <w:rFonts w:ascii="Arial" w:hAnsi="Arial" w:cs="Arial"/>
                <w:sz w:val="20"/>
                <w:szCs w:val="20"/>
                <w:vertAlign w:val="superscript"/>
              </w:rPr>
              <w:t>2</w:t>
            </w:r>
            <w:r w:rsidRPr="00E50754">
              <w:rPr>
                <w:rFonts w:ascii="Arial" w:hAnsi="Arial" w:cs="Arial"/>
                <w:sz w:val="20"/>
                <w:szCs w:val="20"/>
              </w:rPr>
              <w:t xml:space="preserve"> y administrada por otra institución financiera</w:t>
            </w:r>
            <w:r w:rsidR="00BF51D4" w:rsidRPr="00E50754">
              <w:rPr>
                <w:rFonts w:ascii="Arial" w:hAnsi="Arial" w:cs="Arial"/>
                <w:sz w:val="20"/>
                <w:szCs w:val="20"/>
                <w:vertAlign w:val="superscript"/>
              </w:rPr>
              <w:t>3</w:t>
            </w:r>
            <w:r w:rsidRPr="00E50754">
              <w:rPr>
                <w:rFonts w:ascii="Arial" w:hAnsi="Arial" w:cs="Arial"/>
                <w:sz w:val="20"/>
                <w:szCs w:val="20"/>
              </w:rPr>
              <w:t xml:space="preserve">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2F734FE0" wp14:editId="75CC23D5">
                  <wp:extent cx="114300" cy="123825"/>
                  <wp:effectExtent l="0" t="0" r="0"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 xml:space="preserve">Otra entidad de Inversión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33878BF4" wp14:editId="7210E6EE">
                  <wp:extent cx="114300" cy="123825"/>
                  <wp:effectExtent l="0" t="0" r="0" b="952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360CDB"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Institución financiera- institución de depósito</w:t>
            </w:r>
            <w:r w:rsidR="00BF51D4" w:rsidRPr="00E50754">
              <w:rPr>
                <w:rFonts w:ascii="Arial" w:hAnsi="Arial" w:cs="Arial"/>
                <w:sz w:val="20"/>
                <w:szCs w:val="20"/>
                <w:vertAlign w:val="superscript"/>
              </w:rPr>
              <w:t>4</w:t>
            </w:r>
            <w:r w:rsidRPr="00E50754">
              <w:rPr>
                <w:rFonts w:ascii="Arial" w:hAnsi="Arial" w:cs="Arial"/>
                <w:sz w:val="20"/>
                <w:szCs w:val="20"/>
              </w:rPr>
              <w:t>, institución de custodia</w:t>
            </w:r>
            <w:r w:rsidR="00BF51D4" w:rsidRPr="00E50754">
              <w:rPr>
                <w:rFonts w:ascii="Arial" w:hAnsi="Arial" w:cs="Arial"/>
                <w:sz w:val="20"/>
                <w:szCs w:val="20"/>
                <w:vertAlign w:val="superscript"/>
              </w:rPr>
              <w:t>5</w:t>
            </w:r>
            <w:r w:rsidRPr="00E50754">
              <w:rPr>
                <w:rFonts w:ascii="Arial" w:hAnsi="Arial" w:cs="Arial"/>
                <w:sz w:val="20"/>
                <w:szCs w:val="20"/>
              </w:rPr>
              <w:t xml:space="preserve"> o compañía de seguros</w:t>
            </w:r>
            <w:r w:rsidR="00BF51D4" w:rsidRPr="00E50754">
              <w:rPr>
                <w:rFonts w:ascii="Arial" w:hAnsi="Arial" w:cs="Arial"/>
                <w:sz w:val="20"/>
                <w:szCs w:val="20"/>
                <w:vertAlign w:val="superscript"/>
              </w:rPr>
              <w:t>6</w:t>
            </w:r>
            <w:r w:rsidRPr="00E50754">
              <w:rPr>
                <w:rFonts w:ascii="Arial" w:hAnsi="Arial" w:cs="Arial"/>
                <w:sz w:val="20"/>
                <w:szCs w:val="20"/>
              </w:rPr>
              <w:t xml:space="preserve">     </w:t>
            </w:r>
          </w:p>
          <w:p w:rsidR="001A3D9F" w:rsidRPr="00E50754" w:rsidRDefault="001A3D9F" w:rsidP="00603980">
            <w:pPr>
              <w:pStyle w:val="Prrafodelista"/>
              <w:spacing w:after="0" w:line="240" w:lineRule="auto"/>
              <w:rPr>
                <w:rFonts w:ascii="Arial" w:hAnsi="Arial" w:cs="Arial"/>
                <w:sz w:val="20"/>
                <w:szCs w:val="20"/>
              </w:rPr>
            </w:pPr>
            <w:r w:rsidRPr="00E50754">
              <w:rPr>
                <w:rFonts w:ascii="Arial" w:hAnsi="Arial" w:cs="Arial"/>
                <w:sz w:val="20"/>
                <w:szCs w:val="20"/>
              </w:rPr>
              <w:t xml:space="preserve">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0D7829C2" wp14:editId="55E69D2A">
                  <wp:extent cx="114300" cy="123825"/>
                  <wp:effectExtent l="0" t="0" r="0" b="9525"/>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 xml:space="preserve">ENF </w:t>
            </w:r>
            <w:r w:rsidR="00CA0AB5" w:rsidRPr="00E50754">
              <w:rPr>
                <w:rFonts w:ascii="Arial" w:hAnsi="Arial" w:cs="Arial"/>
                <w:sz w:val="20"/>
                <w:szCs w:val="20"/>
              </w:rPr>
              <w:t>a</w:t>
            </w:r>
            <w:r w:rsidRPr="00E50754">
              <w:rPr>
                <w:rFonts w:ascii="Arial" w:hAnsi="Arial" w:cs="Arial"/>
                <w:sz w:val="20"/>
                <w:szCs w:val="20"/>
              </w:rPr>
              <w:t>ctiva</w:t>
            </w:r>
            <w:r w:rsidR="00BF51D4" w:rsidRPr="00E50754">
              <w:rPr>
                <w:rFonts w:ascii="Arial" w:hAnsi="Arial" w:cs="Arial"/>
                <w:sz w:val="20"/>
                <w:szCs w:val="20"/>
                <w:vertAlign w:val="superscript"/>
              </w:rPr>
              <w:t>7</w:t>
            </w:r>
            <w:r w:rsidR="002C50AD" w:rsidRPr="00E50754">
              <w:rPr>
                <w:rFonts w:ascii="Arial" w:hAnsi="Arial" w:cs="Arial"/>
                <w:sz w:val="20"/>
                <w:szCs w:val="20"/>
              </w:rPr>
              <w:t>, cuy</w:t>
            </w:r>
            <w:r w:rsidRPr="00E50754">
              <w:rPr>
                <w:rFonts w:ascii="Arial" w:hAnsi="Arial" w:cs="Arial"/>
                <w:sz w:val="20"/>
                <w:szCs w:val="20"/>
              </w:rPr>
              <w:t xml:space="preserve">as acciones de la entidad sean regularmente comercializadas en una bolsa de valores establecida o la entidad es una entidad relacionada de una entidad cuyas acciones se comercializan en un mercado de valores establecido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0B283C1D" wp14:editId="2196CE92">
                  <wp:extent cx="114300" cy="123825"/>
                  <wp:effectExtent l="0" t="0" r="0" b="9525"/>
                  <wp:docPr id="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ENF activa –</w:t>
            </w:r>
            <w:r w:rsidR="002C50AD" w:rsidRPr="00E50754">
              <w:rPr>
                <w:rFonts w:ascii="Arial" w:hAnsi="Arial" w:cs="Arial"/>
                <w:sz w:val="20"/>
                <w:szCs w:val="20"/>
              </w:rPr>
              <w:t>E</w:t>
            </w:r>
            <w:r w:rsidRPr="00E50754">
              <w:rPr>
                <w:rFonts w:ascii="Arial" w:hAnsi="Arial" w:cs="Arial"/>
                <w:sz w:val="20"/>
                <w:szCs w:val="20"/>
              </w:rPr>
              <w:t xml:space="preserve">ntidad gubernamental o Banco Central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317F8D0F" wp14:editId="05534002">
                  <wp:extent cx="114300" cy="123825"/>
                  <wp:effectExtent l="0" t="0" r="0" b="9525"/>
                  <wp:docPr id="6"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ENF activa –</w:t>
            </w:r>
            <w:r w:rsidR="002C50AD" w:rsidRPr="00E50754">
              <w:rPr>
                <w:rFonts w:ascii="Arial" w:hAnsi="Arial" w:cs="Arial"/>
                <w:sz w:val="20"/>
                <w:szCs w:val="20"/>
              </w:rPr>
              <w:t xml:space="preserve"> </w:t>
            </w:r>
            <w:r w:rsidRPr="00E50754">
              <w:rPr>
                <w:rFonts w:ascii="Arial" w:hAnsi="Arial" w:cs="Arial"/>
                <w:sz w:val="20"/>
                <w:szCs w:val="20"/>
              </w:rPr>
              <w:t xml:space="preserve">Organización Internacional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65CB521C" wp14:editId="4419DDA7">
                  <wp:extent cx="114300" cy="123825"/>
                  <wp:effectExtent l="0" t="0" r="0" b="9525"/>
                  <wp:docPr id="7"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 xml:space="preserve">ENF activa distinta de d) y f)                                                                                                            </w:t>
            </w:r>
            <w:r w:rsidRPr="00E50754">
              <w:rPr>
                <w:rFonts w:ascii="Arial" w:hAnsi="Arial" w:cs="Arial"/>
                <w:noProof/>
                <w:sz w:val="20"/>
                <w:szCs w:val="20"/>
                <w:lang w:eastAsia="es-PE"/>
              </w:rPr>
              <w:t xml:space="preserve">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2F593592" wp14:editId="0C68FD15">
                  <wp:extent cx="114300" cy="123825"/>
                  <wp:effectExtent l="0" t="0" r="0" b="9525"/>
                  <wp:docPr id="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r w:rsidR="001A3D9F" w:rsidRPr="00E50754" w:rsidTr="00603980">
        <w:trPr>
          <w:trHeight w:val="454"/>
        </w:trPr>
        <w:tc>
          <w:tcPr>
            <w:tcW w:w="8188" w:type="dxa"/>
            <w:shd w:val="clear" w:color="auto" w:fill="FFFFFF"/>
            <w:vAlign w:val="center"/>
          </w:tcPr>
          <w:p w:rsidR="001A3D9F" w:rsidRPr="00E50754" w:rsidRDefault="001A3D9F" w:rsidP="00603980">
            <w:pPr>
              <w:pStyle w:val="Prrafodelista"/>
              <w:numPr>
                <w:ilvl w:val="0"/>
                <w:numId w:val="1"/>
              </w:numPr>
              <w:spacing w:after="0" w:line="240" w:lineRule="auto"/>
              <w:ind w:hanging="436"/>
              <w:jc w:val="both"/>
              <w:rPr>
                <w:rFonts w:ascii="Arial" w:hAnsi="Arial" w:cs="Arial"/>
                <w:sz w:val="20"/>
                <w:szCs w:val="20"/>
              </w:rPr>
            </w:pPr>
            <w:r w:rsidRPr="00E50754">
              <w:rPr>
                <w:rFonts w:ascii="Arial" w:hAnsi="Arial" w:cs="Arial"/>
                <w:sz w:val="20"/>
                <w:szCs w:val="20"/>
              </w:rPr>
              <w:t>ENF pasiva</w:t>
            </w:r>
            <w:r w:rsidR="00BF51D4" w:rsidRPr="00E50754">
              <w:rPr>
                <w:rFonts w:ascii="Arial" w:hAnsi="Arial" w:cs="Arial"/>
                <w:sz w:val="20"/>
                <w:szCs w:val="20"/>
                <w:vertAlign w:val="superscript"/>
              </w:rPr>
              <w:t>8</w:t>
            </w:r>
            <w:r w:rsidRPr="00E50754">
              <w:rPr>
                <w:rFonts w:ascii="Arial" w:hAnsi="Arial" w:cs="Arial"/>
                <w:sz w:val="20"/>
                <w:szCs w:val="20"/>
              </w:rPr>
              <w:t xml:space="preserve">                                                                                                                                           </w:t>
            </w:r>
            <w:r w:rsidRPr="00E50754">
              <w:rPr>
                <w:rFonts w:ascii="Arial" w:hAnsi="Arial" w:cs="Arial"/>
                <w:noProof/>
                <w:sz w:val="20"/>
                <w:szCs w:val="20"/>
                <w:lang w:eastAsia="es-PE"/>
              </w:rPr>
              <w:t xml:space="preserve"> </w:t>
            </w:r>
          </w:p>
        </w:tc>
        <w:tc>
          <w:tcPr>
            <w:tcW w:w="790" w:type="dxa"/>
            <w:shd w:val="clear" w:color="auto" w:fill="FFFFFF"/>
          </w:tcPr>
          <w:p w:rsidR="001A3D9F" w:rsidRPr="00E50754" w:rsidRDefault="000D2FE5" w:rsidP="00603980">
            <w:pPr>
              <w:spacing w:after="0" w:line="240" w:lineRule="auto"/>
              <w:ind w:left="720" w:hanging="436"/>
              <w:rPr>
                <w:rFonts w:ascii="Arial" w:hAnsi="Arial" w:cs="Arial"/>
                <w:sz w:val="20"/>
                <w:szCs w:val="20"/>
              </w:rPr>
            </w:pPr>
            <w:r>
              <w:rPr>
                <w:rFonts w:ascii="Arial" w:hAnsi="Arial" w:cs="Arial"/>
                <w:noProof/>
                <w:sz w:val="20"/>
                <w:szCs w:val="20"/>
                <w:lang w:val="es-ES" w:eastAsia="es-ES"/>
              </w:rPr>
              <w:drawing>
                <wp:inline distT="0" distB="0" distL="0" distR="0" wp14:anchorId="32C1B658" wp14:editId="4C7D0BC9">
                  <wp:extent cx="114300" cy="123825"/>
                  <wp:effectExtent l="0" t="0" r="0" b="9525"/>
                  <wp:docPr id="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A3D9F" w:rsidRPr="00E50754">
              <w:rPr>
                <w:rFonts w:ascii="Arial" w:hAnsi="Arial" w:cs="Arial"/>
                <w:sz w:val="20"/>
                <w:szCs w:val="20"/>
              </w:rPr>
              <w:t xml:space="preserve">    </w:t>
            </w:r>
          </w:p>
        </w:tc>
      </w:tr>
    </w:tbl>
    <w:p w:rsidR="00D25BDF" w:rsidRPr="00E50754" w:rsidRDefault="00D25BDF" w:rsidP="005932D7">
      <w:pPr>
        <w:spacing w:after="0"/>
        <w:ind w:left="720" w:hanging="436"/>
        <w:jc w:val="both"/>
        <w:rPr>
          <w:rFonts w:ascii="Arial" w:hAnsi="Arial" w:cs="Arial"/>
          <w:sz w:val="20"/>
          <w:szCs w:val="20"/>
        </w:rPr>
      </w:pPr>
    </w:p>
    <w:p w:rsidR="00C92C4D" w:rsidRPr="00DA42BC" w:rsidRDefault="00DA42BC" w:rsidP="00DA42BC">
      <w:pPr>
        <w:pStyle w:val="Prrafodelista"/>
        <w:numPr>
          <w:ilvl w:val="0"/>
          <w:numId w:val="13"/>
        </w:numPr>
        <w:spacing w:after="0"/>
        <w:ind w:left="426"/>
        <w:jc w:val="both"/>
        <w:rPr>
          <w:rFonts w:ascii="Arial" w:hAnsi="Arial" w:cs="Arial"/>
          <w:sz w:val="20"/>
          <w:szCs w:val="20"/>
        </w:rPr>
      </w:pPr>
      <w:r>
        <w:rPr>
          <w:rFonts w:ascii="Arial" w:hAnsi="Arial" w:cs="Arial"/>
          <w:sz w:val="20"/>
          <w:szCs w:val="20"/>
        </w:rPr>
        <w:t>C</w:t>
      </w:r>
      <w:r w:rsidR="00C1449D" w:rsidRPr="00DA42BC">
        <w:rPr>
          <w:rFonts w:ascii="Arial" w:hAnsi="Arial" w:cs="Arial"/>
          <w:sz w:val="20"/>
          <w:szCs w:val="20"/>
        </w:rPr>
        <w:t xml:space="preserve">ompletar </w:t>
      </w:r>
      <w:r w:rsidR="00EA7AEE" w:rsidRPr="00DA42BC">
        <w:rPr>
          <w:rFonts w:ascii="Arial" w:hAnsi="Arial" w:cs="Arial"/>
          <w:sz w:val="20"/>
          <w:szCs w:val="20"/>
        </w:rPr>
        <w:t xml:space="preserve">el </w:t>
      </w:r>
      <w:r w:rsidR="00C1449D" w:rsidRPr="00DA42BC">
        <w:rPr>
          <w:rFonts w:ascii="Arial" w:hAnsi="Arial" w:cs="Arial"/>
          <w:sz w:val="20"/>
          <w:szCs w:val="20"/>
        </w:rPr>
        <w:t>Anexo: Declaración Jurada de Residencia Fiscal de la Persona que ejerce el Control de la Persona o Ente Jurídico</w:t>
      </w:r>
      <w:r w:rsidR="002C50AD" w:rsidRPr="00DA42BC">
        <w:rPr>
          <w:rFonts w:ascii="Arial" w:hAnsi="Arial" w:cs="Arial"/>
          <w:sz w:val="20"/>
          <w:szCs w:val="20"/>
        </w:rPr>
        <w:t>.</w:t>
      </w:r>
    </w:p>
    <w:p w:rsidR="00D25BDF" w:rsidRDefault="00D25BDF" w:rsidP="005932D7">
      <w:pPr>
        <w:spacing w:after="0"/>
        <w:jc w:val="both"/>
        <w:rPr>
          <w:rFonts w:ascii="Arial" w:hAnsi="Arial" w:cs="Arial"/>
          <w:sz w:val="20"/>
          <w:szCs w:val="20"/>
        </w:rPr>
      </w:pPr>
    </w:p>
    <w:p w:rsidR="00DA42BC" w:rsidRDefault="00DA42BC" w:rsidP="005932D7">
      <w:pPr>
        <w:spacing w:after="0"/>
        <w:jc w:val="both"/>
        <w:rPr>
          <w:rFonts w:ascii="Arial" w:hAnsi="Arial" w:cs="Arial"/>
          <w:sz w:val="20"/>
          <w:szCs w:val="20"/>
        </w:rPr>
      </w:pPr>
    </w:p>
    <w:p w:rsidR="00DA42BC" w:rsidRDefault="00DA42BC" w:rsidP="005932D7">
      <w:pPr>
        <w:spacing w:after="0"/>
        <w:jc w:val="both"/>
        <w:rPr>
          <w:rFonts w:ascii="Arial" w:hAnsi="Arial" w:cs="Arial"/>
          <w:sz w:val="20"/>
          <w:szCs w:val="20"/>
        </w:rPr>
      </w:pPr>
    </w:p>
    <w:p w:rsidR="00DA42BC" w:rsidRDefault="00DA42BC" w:rsidP="005932D7">
      <w:pPr>
        <w:spacing w:after="0"/>
        <w:jc w:val="both"/>
        <w:rPr>
          <w:rFonts w:ascii="Arial" w:hAnsi="Arial" w:cs="Arial"/>
          <w:sz w:val="20"/>
          <w:szCs w:val="20"/>
        </w:rPr>
      </w:pPr>
    </w:p>
    <w:p w:rsidR="00DA42BC" w:rsidRPr="00E50754" w:rsidRDefault="00DA42BC" w:rsidP="005932D7">
      <w:pPr>
        <w:spacing w:after="0"/>
        <w:jc w:val="both"/>
        <w:rPr>
          <w:rFonts w:ascii="Arial" w:hAnsi="Arial" w:cs="Arial"/>
          <w:sz w:val="20"/>
          <w:szCs w:val="20"/>
        </w:rPr>
      </w:pPr>
    </w:p>
    <w:p w:rsidR="00C1449D" w:rsidRPr="00E50754" w:rsidRDefault="00D406F6" w:rsidP="00DA42BC">
      <w:pPr>
        <w:pStyle w:val="Prrafodelista"/>
        <w:numPr>
          <w:ilvl w:val="0"/>
          <w:numId w:val="13"/>
        </w:numPr>
        <w:spacing w:after="0"/>
        <w:ind w:left="426" w:hanging="284"/>
        <w:rPr>
          <w:rFonts w:ascii="Arial" w:hAnsi="Arial" w:cs="Arial"/>
          <w:sz w:val="20"/>
          <w:szCs w:val="20"/>
        </w:rPr>
      </w:pPr>
      <w:r w:rsidRPr="00E50754">
        <w:rPr>
          <w:rFonts w:ascii="Arial" w:hAnsi="Arial" w:cs="Arial"/>
          <w:sz w:val="20"/>
          <w:szCs w:val="20"/>
        </w:rPr>
        <w:lastRenderedPageBreak/>
        <w:t>Declaración y Firma</w:t>
      </w:r>
    </w:p>
    <w:p w:rsidR="005932D7" w:rsidRPr="00E50754" w:rsidRDefault="005932D7" w:rsidP="005932D7">
      <w:pPr>
        <w:pStyle w:val="Prrafodelista"/>
        <w:spacing w:after="0"/>
        <w:rPr>
          <w:rFonts w:ascii="Arial" w:hAnsi="Arial" w:cs="Arial"/>
          <w:sz w:val="20"/>
          <w:szCs w:val="20"/>
        </w:rPr>
      </w:pPr>
    </w:p>
    <w:p w:rsidR="00D406F6" w:rsidRPr="00D16270" w:rsidRDefault="00D406F6" w:rsidP="005932D7">
      <w:pPr>
        <w:pStyle w:val="Prrafodelista"/>
        <w:numPr>
          <w:ilvl w:val="0"/>
          <w:numId w:val="5"/>
        </w:numPr>
        <w:spacing w:after="0"/>
        <w:jc w:val="both"/>
        <w:rPr>
          <w:rFonts w:ascii="Arial" w:hAnsi="Arial" w:cs="Arial"/>
          <w:sz w:val="18"/>
          <w:szCs w:val="18"/>
        </w:rPr>
      </w:pPr>
      <w:r w:rsidRPr="00D16270">
        <w:rPr>
          <w:rFonts w:ascii="Arial" w:hAnsi="Arial" w:cs="Arial"/>
          <w:sz w:val="18"/>
          <w:szCs w:val="18"/>
        </w:rPr>
        <w:t>Por este medio certifico que la información proporcionada es correcta y completa</w:t>
      </w:r>
      <w:r w:rsidR="00926A5C" w:rsidRPr="00D16270">
        <w:rPr>
          <w:rFonts w:ascii="Arial" w:hAnsi="Arial" w:cs="Arial"/>
          <w:sz w:val="18"/>
          <w:szCs w:val="18"/>
        </w:rPr>
        <w:t>.</w:t>
      </w:r>
    </w:p>
    <w:p w:rsidR="00D406F6" w:rsidRPr="00D16270" w:rsidRDefault="00D406F6" w:rsidP="005932D7">
      <w:pPr>
        <w:pStyle w:val="Prrafodelista"/>
        <w:numPr>
          <w:ilvl w:val="0"/>
          <w:numId w:val="5"/>
        </w:numPr>
        <w:spacing w:after="0"/>
        <w:jc w:val="both"/>
        <w:rPr>
          <w:rFonts w:ascii="Arial" w:hAnsi="Arial" w:cs="Arial"/>
          <w:sz w:val="18"/>
          <w:szCs w:val="18"/>
        </w:rPr>
      </w:pPr>
      <w:r w:rsidRPr="00D16270">
        <w:rPr>
          <w:rFonts w:ascii="Arial" w:hAnsi="Arial" w:cs="Arial"/>
          <w:sz w:val="18"/>
          <w:szCs w:val="18"/>
        </w:rPr>
        <w:t>No tengo nacionalidad o residencia fiscal en otros países que no haya colocado en esta Declaración</w:t>
      </w:r>
      <w:r w:rsidR="00926A5C" w:rsidRPr="00D16270">
        <w:rPr>
          <w:rFonts w:ascii="Arial" w:hAnsi="Arial" w:cs="Arial"/>
          <w:sz w:val="18"/>
          <w:szCs w:val="18"/>
        </w:rPr>
        <w:t>.</w:t>
      </w:r>
    </w:p>
    <w:p w:rsidR="005932D7" w:rsidRPr="00D16270" w:rsidRDefault="005932D7" w:rsidP="005932D7">
      <w:pPr>
        <w:pStyle w:val="Prrafodelista"/>
        <w:numPr>
          <w:ilvl w:val="0"/>
          <w:numId w:val="5"/>
        </w:numPr>
        <w:spacing w:after="0"/>
        <w:jc w:val="both"/>
        <w:rPr>
          <w:rFonts w:ascii="Arial" w:hAnsi="Arial" w:cs="Arial"/>
          <w:sz w:val="18"/>
          <w:szCs w:val="18"/>
        </w:rPr>
      </w:pPr>
      <w:r w:rsidRPr="00D16270">
        <w:rPr>
          <w:rFonts w:ascii="Arial" w:hAnsi="Arial" w:cs="Arial"/>
          <w:sz w:val="18"/>
          <w:szCs w:val="18"/>
        </w:rPr>
        <w:t xml:space="preserve">Autorizo a </w:t>
      </w:r>
      <w:r w:rsidR="00D16270" w:rsidRPr="00D16270">
        <w:rPr>
          <w:rFonts w:ascii="Arial" w:hAnsi="Arial" w:cs="Arial"/>
          <w:b/>
          <w:bCs/>
          <w:sz w:val="18"/>
          <w:szCs w:val="18"/>
        </w:rPr>
        <w:t>BNB VALORES PERÚ S.A SOCIEDAD AGENTE DE BOLSA</w:t>
      </w:r>
      <w:r w:rsidR="00D16270" w:rsidRPr="00D16270">
        <w:rPr>
          <w:rFonts w:ascii="Arial" w:hAnsi="Arial" w:cs="Arial"/>
          <w:sz w:val="18"/>
          <w:szCs w:val="18"/>
        </w:rPr>
        <w:t xml:space="preserve"> </w:t>
      </w:r>
      <w:r w:rsidRPr="00D16270">
        <w:rPr>
          <w:rFonts w:ascii="Arial" w:hAnsi="Arial" w:cs="Arial"/>
          <w:sz w:val="18"/>
          <w:szCs w:val="18"/>
        </w:rPr>
        <w:t xml:space="preserve">a proporcionar directa o indirectamente, la información contenida en esta Declaración a la Superintendencia Nacional de Administración Tributaria - SUNAT y/o proporcionar una copia del presente documento a dicha entidad o cualquier entidad autorizada para auditar o realizar un control a </w:t>
      </w:r>
      <w:r w:rsidR="00D16270" w:rsidRPr="00D16270">
        <w:rPr>
          <w:rFonts w:ascii="Arial" w:hAnsi="Arial" w:cs="Arial"/>
          <w:b/>
          <w:bCs/>
          <w:sz w:val="18"/>
          <w:szCs w:val="18"/>
        </w:rPr>
        <w:t>BNB VALORES PERÚ S.A SOCIEDAD AGENTE DE BOLSA</w:t>
      </w:r>
      <w:r w:rsidR="00D16270" w:rsidRPr="00D16270">
        <w:rPr>
          <w:rFonts w:ascii="Arial" w:hAnsi="Arial" w:cs="Arial"/>
          <w:sz w:val="18"/>
          <w:szCs w:val="18"/>
        </w:rPr>
        <w:t xml:space="preserve"> </w:t>
      </w:r>
      <w:r w:rsidRPr="00D16270">
        <w:rPr>
          <w:rFonts w:ascii="Arial" w:hAnsi="Arial" w:cs="Arial"/>
          <w:sz w:val="18"/>
          <w:szCs w:val="18"/>
        </w:rPr>
        <w:t>en estricto cumplimiento de la normativa legal vigente. Asimismo, autorizo se entregue copia de la presente declaración a las Instituciones de Compensación y Liquidación de Valores (ICLV), conforme a la normativa vigente.</w:t>
      </w:r>
    </w:p>
    <w:p w:rsidR="00D406F6" w:rsidRPr="00D16270" w:rsidRDefault="00D406F6" w:rsidP="005932D7">
      <w:pPr>
        <w:pStyle w:val="Prrafodelista"/>
        <w:numPr>
          <w:ilvl w:val="0"/>
          <w:numId w:val="5"/>
        </w:numPr>
        <w:spacing w:after="0"/>
        <w:jc w:val="both"/>
        <w:rPr>
          <w:rFonts w:ascii="Arial" w:hAnsi="Arial" w:cs="Arial"/>
          <w:sz w:val="18"/>
          <w:szCs w:val="18"/>
        </w:rPr>
      </w:pPr>
      <w:r w:rsidRPr="00D16270">
        <w:rPr>
          <w:rFonts w:ascii="Arial" w:hAnsi="Arial" w:cs="Arial"/>
          <w:sz w:val="18"/>
          <w:szCs w:val="18"/>
        </w:rPr>
        <w:t xml:space="preserve">Me comprometo a comunicar a </w:t>
      </w:r>
      <w:r w:rsidR="00D16270" w:rsidRPr="00D16270">
        <w:rPr>
          <w:rFonts w:ascii="Arial" w:hAnsi="Arial" w:cs="Arial"/>
          <w:b/>
          <w:bCs/>
          <w:sz w:val="18"/>
          <w:szCs w:val="18"/>
        </w:rPr>
        <w:t>BNB VALORES PERÚ S.A SOCIEDAD AGENTE DE BOLSA</w:t>
      </w:r>
      <w:r w:rsidR="00D16270" w:rsidRPr="00D16270">
        <w:rPr>
          <w:rFonts w:ascii="Arial" w:hAnsi="Arial" w:cs="Arial"/>
          <w:sz w:val="18"/>
          <w:szCs w:val="18"/>
        </w:rPr>
        <w:t xml:space="preserve"> </w:t>
      </w:r>
      <w:r w:rsidRPr="00D16270">
        <w:rPr>
          <w:rFonts w:ascii="Arial" w:hAnsi="Arial" w:cs="Arial"/>
          <w:sz w:val="18"/>
          <w:szCs w:val="18"/>
        </w:rPr>
        <w:t>sobre cualquier cambio de circunstancias para la presente Declaración y actualizarla en un plazo de 30 días a partir de la fecha de cambio.</w:t>
      </w:r>
    </w:p>
    <w:p w:rsidR="0030706A" w:rsidRPr="00E50754" w:rsidRDefault="0030706A" w:rsidP="005932D7">
      <w:pPr>
        <w:spacing w:after="0"/>
        <w:rPr>
          <w:rFonts w:ascii="Arial" w:hAnsi="Arial" w:cs="Arial"/>
          <w:sz w:val="20"/>
          <w:szCs w:val="20"/>
        </w:rPr>
      </w:pPr>
    </w:p>
    <w:p w:rsidR="00952B00" w:rsidRPr="00E50754" w:rsidRDefault="00952B00" w:rsidP="005932D7">
      <w:pPr>
        <w:spacing w:after="0"/>
        <w:rPr>
          <w:rFonts w:ascii="Arial" w:hAnsi="Arial" w:cs="Arial"/>
          <w:sz w:val="20"/>
          <w:szCs w:val="20"/>
        </w:rPr>
      </w:pPr>
    </w:p>
    <w:p w:rsidR="00952B00" w:rsidRDefault="00952B00" w:rsidP="005932D7">
      <w:pPr>
        <w:spacing w:after="0"/>
        <w:rPr>
          <w:rFonts w:ascii="Arial" w:hAnsi="Arial" w:cs="Arial"/>
          <w:sz w:val="20"/>
          <w:szCs w:val="20"/>
        </w:rPr>
      </w:pPr>
    </w:p>
    <w:tbl>
      <w:tblPr>
        <w:tblStyle w:val="Tablaconcuadrcula"/>
        <w:tblW w:w="0" w:type="auto"/>
        <w:tblInd w:w="534" w:type="dxa"/>
        <w:tblLook w:val="04A0" w:firstRow="1" w:lastRow="0" w:firstColumn="1" w:lastColumn="0" w:noHBand="0" w:noVBand="1"/>
      </w:tblPr>
      <w:tblGrid>
        <w:gridCol w:w="5842"/>
      </w:tblGrid>
      <w:tr w:rsidR="00F20279" w:rsidTr="00F07570">
        <w:trPr>
          <w:trHeight w:val="560"/>
        </w:trPr>
        <w:tc>
          <w:tcPr>
            <w:tcW w:w="5842" w:type="dxa"/>
          </w:tcPr>
          <w:p w:rsidR="00F20279" w:rsidRDefault="00F20279" w:rsidP="005932D7">
            <w:pPr>
              <w:spacing w:after="0"/>
              <w:rPr>
                <w:rFonts w:ascii="Arial" w:hAnsi="Arial" w:cs="Arial"/>
                <w:sz w:val="20"/>
                <w:szCs w:val="20"/>
              </w:rPr>
            </w:pPr>
          </w:p>
          <w:p w:rsidR="00F20279" w:rsidRDefault="00F20279" w:rsidP="005932D7">
            <w:pPr>
              <w:spacing w:after="0"/>
              <w:rPr>
                <w:rFonts w:ascii="Arial" w:hAnsi="Arial" w:cs="Arial"/>
                <w:sz w:val="20"/>
                <w:szCs w:val="20"/>
              </w:rPr>
            </w:pPr>
          </w:p>
          <w:p w:rsidR="00C23059" w:rsidRDefault="00C23059" w:rsidP="005932D7">
            <w:pPr>
              <w:spacing w:after="0"/>
              <w:rPr>
                <w:rFonts w:ascii="Arial" w:hAnsi="Arial" w:cs="Arial"/>
                <w:sz w:val="20"/>
                <w:szCs w:val="20"/>
              </w:rPr>
            </w:pPr>
          </w:p>
          <w:p w:rsidR="00F20279" w:rsidRDefault="00F20279" w:rsidP="005932D7">
            <w:pPr>
              <w:spacing w:after="0"/>
              <w:rPr>
                <w:rFonts w:ascii="Arial" w:hAnsi="Arial" w:cs="Arial"/>
                <w:sz w:val="20"/>
                <w:szCs w:val="20"/>
              </w:rPr>
            </w:pPr>
          </w:p>
          <w:p w:rsidR="00F20279" w:rsidRDefault="00F20279" w:rsidP="005932D7">
            <w:pPr>
              <w:spacing w:after="0"/>
              <w:rPr>
                <w:rFonts w:ascii="Arial" w:hAnsi="Arial" w:cs="Arial"/>
                <w:sz w:val="20"/>
                <w:szCs w:val="20"/>
              </w:rPr>
            </w:pPr>
          </w:p>
          <w:p w:rsidR="00F20279" w:rsidRDefault="00F20279" w:rsidP="005932D7">
            <w:pPr>
              <w:spacing w:after="0"/>
              <w:rPr>
                <w:rFonts w:ascii="Arial" w:hAnsi="Arial" w:cs="Arial"/>
                <w:sz w:val="20"/>
                <w:szCs w:val="20"/>
              </w:rPr>
            </w:pPr>
          </w:p>
        </w:tc>
      </w:tr>
      <w:tr w:rsidR="00F20279" w:rsidTr="00F07570">
        <w:trPr>
          <w:trHeight w:val="560"/>
        </w:trPr>
        <w:tc>
          <w:tcPr>
            <w:tcW w:w="5842" w:type="dxa"/>
          </w:tcPr>
          <w:p w:rsidR="00F20279" w:rsidRPr="00F07570" w:rsidRDefault="00F20279" w:rsidP="00F07570">
            <w:pPr>
              <w:spacing w:after="0"/>
              <w:jc w:val="center"/>
              <w:rPr>
                <w:rFonts w:ascii="Arial" w:hAnsi="Arial" w:cs="Arial"/>
                <w:b/>
                <w:sz w:val="20"/>
                <w:szCs w:val="20"/>
              </w:rPr>
            </w:pPr>
            <w:r w:rsidRPr="00F07570">
              <w:rPr>
                <w:rFonts w:ascii="Arial" w:hAnsi="Arial" w:cs="Arial"/>
                <w:b/>
                <w:sz w:val="20"/>
                <w:szCs w:val="20"/>
              </w:rPr>
              <w:t>Firma del Representante</w:t>
            </w:r>
          </w:p>
          <w:p w:rsidR="00F20279" w:rsidRDefault="00F20279" w:rsidP="005932D7">
            <w:pPr>
              <w:spacing w:after="0"/>
              <w:rPr>
                <w:rFonts w:ascii="Arial" w:hAnsi="Arial" w:cs="Arial"/>
                <w:sz w:val="20"/>
                <w:szCs w:val="20"/>
              </w:rPr>
            </w:pPr>
            <w:r w:rsidRPr="00F07570">
              <w:rPr>
                <w:rFonts w:ascii="Arial" w:hAnsi="Arial" w:cs="Arial"/>
                <w:b/>
                <w:sz w:val="20"/>
                <w:szCs w:val="20"/>
              </w:rPr>
              <w:t>Fecha</w:t>
            </w:r>
            <w:r>
              <w:rPr>
                <w:rFonts w:ascii="Arial" w:hAnsi="Arial" w:cs="Arial"/>
                <w:sz w:val="20"/>
                <w:szCs w:val="20"/>
              </w:rPr>
              <w:t>:</w:t>
            </w:r>
          </w:p>
        </w:tc>
      </w:tr>
    </w:tbl>
    <w:p w:rsidR="00F20279" w:rsidRPr="00E50754" w:rsidRDefault="00F20279" w:rsidP="005932D7">
      <w:pPr>
        <w:spacing w:after="0"/>
        <w:rPr>
          <w:rFonts w:ascii="Arial" w:hAnsi="Arial" w:cs="Arial"/>
          <w:sz w:val="20"/>
          <w:szCs w:val="20"/>
        </w:rPr>
      </w:pPr>
    </w:p>
    <w:p w:rsidR="00750106" w:rsidRDefault="00750106">
      <w:pPr>
        <w:rPr>
          <w:rFonts w:ascii="Verdana" w:hAnsi="Verdana"/>
          <w:sz w:val="20"/>
          <w:szCs w:val="18"/>
        </w:rPr>
        <w:sectPr w:rsidR="00750106" w:rsidSect="00F07570">
          <w:headerReference w:type="default" r:id="rId9"/>
          <w:footerReference w:type="default" r:id="rId10"/>
          <w:pgSz w:w="12240" w:h="15840"/>
          <w:pgMar w:top="2127" w:right="1134" w:bottom="1134" w:left="1247" w:header="567" w:footer="709" w:gutter="0"/>
          <w:cols w:space="708"/>
          <w:docGrid w:linePitch="360"/>
        </w:sectPr>
      </w:pPr>
    </w:p>
    <w:p w:rsidR="00BF51D4" w:rsidRPr="00754069" w:rsidRDefault="00BF51D4" w:rsidP="00952B00">
      <w:pPr>
        <w:jc w:val="center"/>
        <w:rPr>
          <w:rFonts w:ascii="Verdana" w:hAnsi="Verdana"/>
          <w:b/>
          <w:sz w:val="18"/>
          <w:szCs w:val="18"/>
        </w:rPr>
      </w:pPr>
      <w:r w:rsidRPr="00754069">
        <w:rPr>
          <w:rFonts w:ascii="Verdana" w:hAnsi="Verdana"/>
          <w:b/>
          <w:sz w:val="18"/>
          <w:szCs w:val="18"/>
        </w:rPr>
        <w:lastRenderedPageBreak/>
        <w:t>ANEXO I: Glosario</w:t>
      </w:r>
    </w:p>
    <w:p w:rsidR="00BF51D4" w:rsidRPr="00754069" w:rsidRDefault="00BF51D4" w:rsidP="00926A5C">
      <w:pPr>
        <w:jc w:val="both"/>
        <w:rPr>
          <w:rFonts w:ascii="Verdana" w:hAnsi="Verdana"/>
          <w:sz w:val="18"/>
          <w:szCs w:val="18"/>
        </w:rPr>
      </w:pPr>
      <w:r w:rsidRPr="00754069">
        <w:rPr>
          <w:rFonts w:ascii="Verdana" w:hAnsi="Verdana"/>
          <w:sz w:val="18"/>
          <w:szCs w:val="18"/>
        </w:rPr>
        <w:t>Nota: Estas son definiciones seleccionadas y son proporcionadas para ayudarlo a completar este formulario.</w:t>
      </w:r>
    </w:p>
    <w:p w:rsidR="00BF51D4" w:rsidRPr="00754069" w:rsidRDefault="00BF51D4" w:rsidP="00926A5C">
      <w:pPr>
        <w:jc w:val="both"/>
        <w:rPr>
          <w:rFonts w:ascii="Verdana" w:hAnsi="Verdana"/>
          <w:sz w:val="18"/>
          <w:szCs w:val="18"/>
        </w:rPr>
      </w:pPr>
      <w:r w:rsidRPr="00754069">
        <w:rPr>
          <w:rFonts w:ascii="Verdana" w:hAnsi="Verdana"/>
          <w:sz w:val="18"/>
          <w:szCs w:val="18"/>
        </w:rPr>
        <w:t xml:space="preserve">Se puede encontrar mayor información dentro del Estándar para el Intercambio Automático de Información sobre cuentas Financieras emitido por la </w:t>
      </w:r>
      <w:r w:rsidR="00BB1F21" w:rsidRPr="00754069">
        <w:rPr>
          <w:rFonts w:ascii="Verdana" w:hAnsi="Verdana"/>
          <w:sz w:val="18"/>
          <w:szCs w:val="18"/>
        </w:rPr>
        <w:t>OCDE,</w:t>
      </w:r>
      <w:r w:rsidRPr="00754069">
        <w:rPr>
          <w:rFonts w:ascii="Verdana" w:hAnsi="Verdana"/>
          <w:sz w:val="18"/>
          <w:szCs w:val="18"/>
        </w:rPr>
        <w:t xml:space="preserve"> conocidas como </w:t>
      </w:r>
      <w:proofErr w:type="spellStart"/>
      <w:r w:rsidRPr="00360CDB">
        <w:rPr>
          <w:rFonts w:ascii="Verdana" w:hAnsi="Verdana"/>
          <w:i/>
          <w:sz w:val="18"/>
          <w:szCs w:val="18"/>
        </w:rPr>
        <w:t>Common</w:t>
      </w:r>
      <w:proofErr w:type="spellEnd"/>
      <w:r w:rsidRPr="00360CDB">
        <w:rPr>
          <w:rFonts w:ascii="Verdana" w:hAnsi="Verdana"/>
          <w:i/>
          <w:sz w:val="18"/>
          <w:szCs w:val="18"/>
        </w:rPr>
        <w:t xml:space="preserve"> </w:t>
      </w:r>
      <w:proofErr w:type="spellStart"/>
      <w:r w:rsidRPr="00360CDB">
        <w:rPr>
          <w:rFonts w:ascii="Verdana" w:hAnsi="Verdana"/>
          <w:i/>
          <w:sz w:val="18"/>
          <w:szCs w:val="18"/>
        </w:rPr>
        <w:t>Reporting</w:t>
      </w:r>
      <w:proofErr w:type="spellEnd"/>
      <w:r w:rsidRPr="00360CDB">
        <w:rPr>
          <w:rFonts w:ascii="Verdana" w:hAnsi="Verdana"/>
          <w:i/>
          <w:sz w:val="18"/>
          <w:szCs w:val="18"/>
        </w:rPr>
        <w:t xml:space="preserve"> Standard</w:t>
      </w:r>
      <w:r w:rsidRPr="00754069">
        <w:rPr>
          <w:rFonts w:ascii="Verdana" w:hAnsi="Verdana"/>
          <w:sz w:val="18"/>
          <w:szCs w:val="18"/>
        </w:rPr>
        <w:t xml:space="preserve"> ("CRS"), los comentarios al CRS o el Decreto Supremo No. 256-2018-EF.</w:t>
      </w:r>
    </w:p>
    <w:p w:rsidR="00BF51D4" w:rsidRPr="00754069" w:rsidRDefault="00BF51D4" w:rsidP="00926A5C">
      <w:pPr>
        <w:jc w:val="both"/>
        <w:rPr>
          <w:rFonts w:ascii="Verdana" w:hAnsi="Verdana"/>
          <w:sz w:val="18"/>
          <w:szCs w:val="18"/>
        </w:rPr>
      </w:pPr>
      <w:r w:rsidRPr="00754069">
        <w:rPr>
          <w:rFonts w:ascii="Verdana" w:hAnsi="Verdana"/>
          <w:sz w:val="18"/>
          <w:szCs w:val="18"/>
        </w:rPr>
        <w:t>Si usted tiene alguna pregunta o duda, póngase en contacto con su asesor fiscal o con su autoridad fiscal local.</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BF51D4" w:rsidRPr="00603980" w:rsidTr="00F07570">
        <w:tc>
          <w:tcPr>
            <w:tcW w:w="1701"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1) Entidad de inversión:</w:t>
            </w:r>
          </w:p>
          <w:p w:rsidR="00BF51D4" w:rsidRPr="00603980" w:rsidRDefault="00BF51D4" w:rsidP="00603980">
            <w:pPr>
              <w:spacing w:after="0" w:line="240" w:lineRule="auto"/>
              <w:jc w:val="both"/>
              <w:rPr>
                <w:rFonts w:ascii="Verdana" w:hAnsi="Verdana" w:cs="Arial"/>
                <w:sz w:val="16"/>
                <w:szCs w:val="18"/>
              </w:rPr>
            </w:pP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a. Entidad cuya actividad económica principal consiste en una o varias de las siguientes actividades u operaciones por cuenta o en nombre de un cliente: (i) Transacciones con instrumentos del mercado monetario, cambio de divisas, instrumentos del mercado cambiario, tasas de interés o índices, valores negociables, o negociación de futuros sobre mercancías, (ii) Gestión individual o colectiva de carteras y (iii) Otras operaciones de inversión, administración o gestión de activos financieros o dinero en nombre de terceros.</w:t>
            </w:r>
          </w:p>
          <w:p w:rsidR="00FB2395" w:rsidRPr="00603980" w:rsidRDefault="00FB2395" w:rsidP="00603980">
            <w:pPr>
              <w:spacing w:after="0" w:line="240" w:lineRule="auto"/>
              <w:jc w:val="both"/>
              <w:rPr>
                <w:rFonts w:ascii="Verdana" w:hAnsi="Verdana" w:cs="Arial"/>
                <w:sz w:val="16"/>
                <w:szCs w:val="18"/>
              </w:rPr>
            </w:pPr>
          </w:p>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b. Entidad cuyo ingreso bruto procede principalmente de una actividad de inversión, reinversión o de negociación de activos financieros, si la entidad está gestionada por otra entidad que es una institución de depósito, una institución de custodia, una compañía de seguros específica o una entidad de inversión.</w:t>
            </w:r>
          </w:p>
        </w:tc>
      </w:tr>
      <w:tr w:rsidR="00BF51D4" w:rsidRPr="00603980" w:rsidTr="00F07570">
        <w:tc>
          <w:tcPr>
            <w:tcW w:w="1701" w:type="dxa"/>
            <w:shd w:val="clear" w:color="auto" w:fill="auto"/>
          </w:tcPr>
          <w:p w:rsidR="00BF51D4" w:rsidRPr="00603980" w:rsidRDefault="00BF51D4" w:rsidP="00F07570">
            <w:pPr>
              <w:spacing w:after="0" w:line="240" w:lineRule="auto"/>
              <w:rPr>
                <w:rFonts w:ascii="Verdana" w:hAnsi="Verdana" w:cs="Arial"/>
                <w:sz w:val="16"/>
                <w:szCs w:val="18"/>
              </w:rPr>
            </w:pPr>
            <w:r w:rsidRPr="00603980">
              <w:rPr>
                <w:rFonts w:ascii="Verdana" w:hAnsi="Verdana" w:cs="Arial"/>
                <w:sz w:val="16"/>
                <w:szCs w:val="18"/>
              </w:rPr>
              <w:t>2) Entidad de Inversión localizada en una jurisdicción No Participante</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 xml:space="preserve">Entidad de Inversión localizada en una jurisdicción con la que Perú no tenga un acuerdo en vigor que contemple la obligación de proporcionarle la información que las instituciones financieras están obligadas a proporcionar a la SUNAT.  </w:t>
            </w:r>
          </w:p>
        </w:tc>
      </w:tr>
      <w:tr w:rsidR="00BF51D4" w:rsidRPr="00603980" w:rsidTr="00F07570">
        <w:tc>
          <w:tcPr>
            <w:tcW w:w="1701" w:type="dxa"/>
            <w:shd w:val="clear" w:color="auto" w:fill="auto"/>
          </w:tcPr>
          <w:p w:rsidR="00BF51D4" w:rsidRPr="00603980" w:rsidRDefault="00BF51D4" w:rsidP="00F07570">
            <w:pPr>
              <w:spacing w:after="0" w:line="240" w:lineRule="auto"/>
              <w:rPr>
                <w:rFonts w:ascii="Verdana" w:hAnsi="Verdana" w:cs="Arial"/>
                <w:sz w:val="16"/>
                <w:szCs w:val="18"/>
              </w:rPr>
            </w:pPr>
            <w:r w:rsidRPr="00603980">
              <w:rPr>
                <w:rFonts w:ascii="Verdana" w:hAnsi="Verdana" w:cs="Arial"/>
                <w:sz w:val="16"/>
                <w:szCs w:val="18"/>
              </w:rPr>
              <w:t>3) Entidad de Inversión administrada por otra Institución Financiera</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Si la Entidad administradora realiza, ya sea directamente o a través de otro proveedor de servicios en nombre de la Entidad administrada, cualquiera de las actividades u operaciones descritas en la definición de "Entidad de Inversión".</w:t>
            </w:r>
          </w:p>
        </w:tc>
      </w:tr>
      <w:tr w:rsidR="00BF51D4" w:rsidRPr="00603980" w:rsidTr="00F07570">
        <w:tc>
          <w:tcPr>
            <w:tcW w:w="1701" w:type="dxa"/>
            <w:shd w:val="clear" w:color="auto" w:fill="auto"/>
          </w:tcPr>
          <w:p w:rsidR="00BF51D4" w:rsidRPr="00603980" w:rsidRDefault="00FB2395" w:rsidP="00603980">
            <w:pPr>
              <w:spacing w:after="0" w:line="240" w:lineRule="auto"/>
              <w:jc w:val="both"/>
              <w:rPr>
                <w:rFonts w:ascii="Verdana" w:hAnsi="Verdana" w:cs="Arial"/>
                <w:sz w:val="16"/>
                <w:szCs w:val="18"/>
              </w:rPr>
            </w:pPr>
            <w:r w:rsidRPr="00603980">
              <w:rPr>
                <w:rFonts w:ascii="Verdana" w:hAnsi="Verdana" w:cs="Arial"/>
                <w:sz w:val="16"/>
                <w:szCs w:val="18"/>
              </w:rPr>
              <w:t>4) I</w:t>
            </w:r>
            <w:r w:rsidR="00BF51D4" w:rsidRPr="00603980">
              <w:rPr>
                <w:rFonts w:ascii="Verdana" w:hAnsi="Verdana" w:cs="Arial"/>
                <w:sz w:val="16"/>
                <w:szCs w:val="18"/>
              </w:rPr>
              <w:t>nstitución de Depósito</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Toda entidad que acepta depósitos en el marco habitual de su actividad bancaria, financiera o similar.</w:t>
            </w:r>
          </w:p>
        </w:tc>
      </w:tr>
      <w:tr w:rsidR="00BF51D4" w:rsidRPr="00603980" w:rsidTr="00F07570">
        <w:tc>
          <w:tcPr>
            <w:tcW w:w="1701"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 xml:space="preserve">5) </w:t>
            </w:r>
            <w:r w:rsidRPr="00603980">
              <w:rPr>
                <w:rFonts w:ascii="Verdana" w:hAnsi="Verdana"/>
                <w:sz w:val="16"/>
                <w:szCs w:val="18"/>
              </w:rPr>
              <w:t>Institución de custodia</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Toda entidad que posee activos financieros por cuenta de terceros como parte importante de su actividad económica, esto es, cuando la renta bruta de esa entidad, imputable a la tenencia de activos financieros y a servicios financieros relacionados, es igual o superior al veinte por ciento (20%) de la renta bruta correspondiente al periodo más corto entre (i) el periodo de 3 años concluidos al año anterior en que se efectúa el cálculo, o (ii) el periodo de existencia de la entidad.</w:t>
            </w:r>
          </w:p>
        </w:tc>
      </w:tr>
      <w:tr w:rsidR="00BF51D4" w:rsidRPr="00603980" w:rsidTr="00F07570">
        <w:tc>
          <w:tcPr>
            <w:tcW w:w="1701"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6) Compañía de seguros</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Toda entidad que sea una compañía aseguradora (o la sociedad “holding” de una compañía aseguradora) que ofrece un contrato de seguro, contrato de seguro con valor en efectivo o un contrato de renta particular, o está obligada a efectuar pagos en relación con los mismos.</w:t>
            </w:r>
          </w:p>
        </w:tc>
      </w:tr>
      <w:tr w:rsidR="00BF51D4" w:rsidRPr="00603980" w:rsidTr="00F07570">
        <w:tc>
          <w:tcPr>
            <w:tcW w:w="1701"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7) ENF Activa</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 xml:space="preserve">Entidad que no sea una institución financiera (ENF) que cumpla con cualquiera de los criterios que se resumen a continuación: </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r w:rsidRPr="00603980">
              <w:rPr>
                <w:rFonts w:ascii="Verdana" w:hAnsi="Verdana" w:cs="Arial"/>
                <w:sz w:val="16"/>
                <w:szCs w:val="18"/>
              </w:rPr>
              <w:t>ENF activas por razón de ingresos y activos;</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r w:rsidRPr="00603980">
              <w:rPr>
                <w:rFonts w:ascii="Verdana" w:hAnsi="Verdana" w:cs="Arial"/>
                <w:sz w:val="16"/>
                <w:szCs w:val="18"/>
              </w:rPr>
              <w:t>ENF que cotizan en la bolsa;</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r w:rsidRPr="00603980">
              <w:rPr>
                <w:rFonts w:ascii="Verdana" w:hAnsi="Verdana" w:cs="Arial"/>
                <w:sz w:val="16"/>
                <w:szCs w:val="18"/>
              </w:rPr>
              <w:t>Entidades Gubernamentales, Organizaciones Internacionales, Bancos Centrales, o de sus Entidades de propiedad absoluta;</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proofErr w:type="spellStart"/>
            <w:r w:rsidRPr="00603980">
              <w:rPr>
                <w:rFonts w:ascii="Verdana" w:hAnsi="Verdana" w:cs="Arial"/>
                <w:sz w:val="16"/>
                <w:szCs w:val="18"/>
              </w:rPr>
              <w:t>ENFs</w:t>
            </w:r>
            <w:proofErr w:type="spellEnd"/>
            <w:r w:rsidRPr="00603980">
              <w:rPr>
                <w:rFonts w:ascii="Verdana" w:hAnsi="Verdana" w:cs="Arial"/>
                <w:sz w:val="16"/>
                <w:szCs w:val="18"/>
              </w:rPr>
              <w:t xml:space="preserve"> controladoras que son miembros de un grupo no financiero;</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proofErr w:type="spellStart"/>
            <w:r w:rsidRPr="00603980">
              <w:rPr>
                <w:rFonts w:ascii="Verdana" w:hAnsi="Verdana" w:cs="Arial"/>
                <w:sz w:val="16"/>
                <w:szCs w:val="18"/>
              </w:rPr>
              <w:t>ENFs</w:t>
            </w:r>
            <w:proofErr w:type="spellEnd"/>
            <w:r w:rsidRPr="00603980">
              <w:rPr>
                <w:rFonts w:ascii="Verdana" w:hAnsi="Verdana" w:cs="Arial"/>
                <w:sz w:val="16"/>
                <w:szCs w:val="18"/>
              </w:rPr>
              <w:t xml:space="preserve"> de reciente creación;</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proofErr w:type="spellStart"/>
            <w:r w:rsidRPr="00603980">
              <w:rPr>
                <w:rFonts w:ascii="Verdana" w:hAnsi="Verdana" w:cs="Arial"/>
                <w:sz w:val="16"/>
                <w:szCs w:val="18"/>
              </w:rPr>
              <w:t>ENFs</w:t>
            </w:r>
            <w:proofErr w:type="spellEnd"/>
            <w:r w:rsidRPr="00603980">
              <w:rPr>
                <w:rFonts w:ascii="Verdana" w:hAnsi="Verdana" w:cs="Arial"/>
                <w:sz w:val="16"/>
                <w:szCs w:val="18"/>
              </w:rPr>
              <w:t xml:space="preserve"> que se encuentran en proceso de liquidación o en quiebra y suspensión de pagos;</w:t>
            </w:r>
          </w:p>
          <w:p w:rsidR="00BF51D4" w:rsidRPr="00603980" w:rsidRDefault="00BB1F21" w:rsidP="00603980">
            <w:pPr>
              <w:pStyle w:val="Prrafodelista"/>
              <w:numPr>
                <w:ilvl w:val="0"/>
                <w:numId w:val="8"/>
              </w:numPr>
              <w:spacing w:after="0" w:line="240" w:lineRule="auto"/>
              <w:ind w:left="176" w:hanging="142"/>
              <w:jc w:val="both"/>
              <w:rPr>
                <w:rFonts w:ascii="Verdana" w:hAnsi="Verdana" w:cs="Arial"/>
                <w:sz w:val="16"/>
                <w:szCs w:val="18"/>
              </w:rPr>
            </w:pPr>
            <w:r w:rsidRPr="00603980">
              <w:rPr>
                <w:rFonts w:ascii="Verdana" w:hAnsi="Verdana" w:cs="Arial"/>
                <w:sz w:val="16"/>
                <w:szCs w:val="18"/>
              </w:rPr>
              <w:t>C</w:t>
            </w:r>
            <w:r w:rsidR="00BF51D4" w:rsidRPr="00603980">
              <w:rPr>
                <w:rFonts w:ascii="Verdana" w:hAnsi="Verdana" w:cs="Arial"/>
                <w:sz w:val="16"/>
                <w:szCs w:val="18"/>
              </w:rPr>
              <w:t>entros de tesorería que son miembros de un grupo no financiero; o</w:t>
            </w:r>
          </w:p>
          <w:p w:rsidR="00BF51D4" w:rsidRPr="00603980" w:rsidRDefault="00BF51D4" w:rsidP="00603980">
            <w:pPr>
              <w:pStyle w:val="Prrafodelista"/>
              <w:numPr>
                <w:ilvl w:val="0"/>
                <w:numId w:val="8"/>
              </w:numPr>
              <w:spacing w:after="0" w:line="240" w:lineRule="auto"/>
              <w:ind w:left="176" w:hanging="142"/>
              <w:jc w:val="both"/>
              <w:rPr>
                <w:rFonts w:ascii="Verdana" w:hAnsi="Verdana" w:cs="Arial"/>
                <w:sz w:val="16"/>
                <w:szCs w:val="18"/>
              </w:rPr>
            </w:pPr>
            <w:r w:rsidRPr="00603980">
              <w:rPr>
                <w:rFonts w:ascii="Verdana" w:hAnsi="Verdana" w:cs="Arial"/>
                <w:sz w:val="16"/>
                <w:szCs w:val="18"/>
              </w:rPr>
              <w:t>ENF sin fines de lucro.</w:t>
            </w:r>
          </w:p>
        </w:tc>
      </w:tr>
      <w:tr w:rsidR="00BF51D4" w:rsidRPr="00603980" w:rsidTr="00F07570">
        <w:tc>
          <w:tcPr>
            <w:tcW w:w="1701"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 xml:space="preserve">8) ENF Pasiva </w:t>
            </w:r>
          </w:p>
        </w:tc>
        <w:tc>
          <w:tcPr>
            <w:tcW w:w="7655" w:type="dxa"/>
            <w:shd w:val="clear" w:color="auto" w:fill="auto"/>
          </w:tcPr>
          <w:p w:rsidR="00BF51D4" w:rsidRPr="00603980" w:rsidRDefault="00BF51D4" w:rsidP="00603980">
            <w:pPr>
              <w:spacing w:after="0" w:line="240" w:lineRule="auto"/>
              <w:jc w:val="both"/>
              <w:rPr>
                <w:rFonts w:ascii="Verdana" w:hAnsi="Verdana" w:cs="Arial"/>
                <w:sz w:val="16"/>
                <w:szCs w:val="18"/>
              </w:rPr>
            </w:pPr>
            <w:r w:rsidRPr="00603980">
              <w:rPr>
                <w:rFonts w:ascii="Verdana" w:hAnsi="Verdana" w:cs="Arial"/>
                <w:sz w:val="16"/>
                <w:szCs w:val="18"/>
              </w:rPr>
              <w:t>ENF que no sea una ENF activa, o entidad de inversión.</w:t>
            </w:r>
          </w:p>
        </w:tc>
      </w:tr>
    </w:tbl>
    <w:p w:rsidR="00BF51D4" w:rsidRPr="00754069" w:rsidRDefault="00BF51D4" w:rsidP="00BB1F21">
      <w:pPr>
        <w:rPr>
          <w:rFonts w:ascii="Verdana" w:hAnsi="Verdana"/>
          <w:sz w:val="18"/>
          <w:szCs w:val="18"/>
        </w:rPr>
      </w:pPr>
    </w:p>
    <w:p w:rsidR="00754069" w:rsidRPr="00754069" w:rsidRDefault="00754069" w:rsidP="00754069">
      <w:pPr>
        <w:spacing w:line="256" w:lineRule="auto"/>
        <w:jc w:val="center"/>
        <w:rPr>
          <w:rFonts w:ascii="Verdana" w:hAnsi="Verdana" w:cs="Arial"/>
          <w:b/>
          <w:sz w:val="18"/>
          <w:szCs w:val="18"/>
        </w:rPr>
        <w:sectPr w:rsidR="00754069" w:rsidRPr="00754069">
          <w:pgSz w:w="12240" w:h="15840"/>
          <w:pgMar w:top="1417" w:right="1701" w:bottom="1417" w:left="1701" w:header="708" w:footer="708" w:gutter="0"/>
          <w:cols w:space="708"/>
          <w:docGrid w:linePitch="360"/>
        </w:sectPr>
      </w:pPr>
    </w:p>
    <w:p w:rsidR="00754069" w:rsidRPr="005932D7" w:rsidRDefault="00754069" w:rsidP="00754069">
      <w:pPr>
        <w:spacing w:line="256" w:lineRule="auto"/>
        <w:jc w:val="center"/>
        <w:rPr>
          <w:rFonts w:ascii="Verdana" w:hAnsi="Verdana" w:cs="Arial"/>
          <w:b/>
          <w:sz w:val="18"/>
          <w:szCs w:val="18"/>
        </w:rPr>
      </w:pPr>
      <w:r w:rsidRPr="005932D7">
        <w:rPr>
          <w:rFonts w:ascii="Verdana" w:hAnsi="Verdana" w:cs="Arial"/>
          <w:b/>
          <w:sz w:val="18"/>
          <w:szCs w:val="18"/>
        </w:rPr>
        <w:lastRenderedPageBreak/>
        <w:t>Anexo</w:t>
      </w:r>
      <w:r w:rsidR="00926A5C" w:rsidRPr="005932D7">
        <w:rPr>
          <w:rFonts w:ascii="Verdana" w:hAnsi="Verdana" w:cs="Arial"/>
          <w:b/>
          <w:sz w:val="18"/>
          <w:szCs w:val="18"/>
        </w:rPr>
        <w:t xml:space="preserve"> II</w:t>
      </w:r>
      <w:r w:rsidRPr="005932D7">
        <w:rPr>
          <w:rFonts w:ascii="Verdana" w:hAnsi="Verdana" w:cs="Arial"/>
          <w:b/>
          <w:sz w:val="18"/>
          <w:szCs w:val="18"/>
        </w:rPr>
        <w:t>: Declaración Jurada de Residencia Fiscal de la Persona que ejerce el Control</w:t>
      </w:r>
      <w:r w:rsidRPr="005932D7">
        <w:rPr>
          <w:rFonts w:ascii="Verdana" w:hAnsi="Verdana" w:cs="Arial"/>
          <w:b/>
          <w:sz w:val="18"/>
          <w:szCs w:val="18"/>
          <w:vertAlign w:val="superscript"/>
        </w:rPr>
        <w:footnoteReference w:id="2"/>
      </w:r>
      <w:r w:rsidRPr="005932D7">
        <w:rPr>
          <w:rFonts w:ascii="Verdana" w:hAnsi="Verdana" w:cs="Arial"/>
          <w:b/>
          <w:sz w:val="18"/>
          <w:szCs w:val="18"/>
        </w:rPr>
        <w:t xml:space="preserve"> de la Persona o Ente Jurídico</w:t>
      </w:r>
    </w:p>
    <w:p w:rsidR="00754069" w:rsidRPr="005932D7" w:rsidRDefault="00754069" w:rsidP="00754069">
      <w:pPr>
        <w:spacing w:after="0" w:line="256" w:lineRule="auto"/>
        <w:ind w:left="-284" w:right="-602"/>
        <w:jc w:val="both"/>
        <w:rPr>
          <w:rFonts w:ascii="Verdana" w:hAnsi="Verdana" w:cs="Arial"/>
          <w:sz w:val="18"/>
          <w:szCs w:val="18"/>
        </w:rPr>
      </w:pPr>
      <w:r w:rsidRPr="005932D7">
        <w:rPr>
          <w:rFonts w:ascii="Verdana" w:hAnsi="Verdana" w:cs="Arial"/>
          <w:sz w:val="18"/>
          <w:szCs w:val="18"/>
        </w:rPr>
        <w:t xml:space="preserve">La información proporcionada en esta Declaración será utilizada para cumplir con los requisitos del Estándar Común Reporte/ </w:t>
      </w:r>
      <w:proofErr w:type="spellStart"/>
      <w:r w:rsidRPr="005932D7">
        <w:rPr>
          <w:rFonts w:ascii="Verdana" w:hAnsi="Verdana" w:cs="Arial"/>
          <w:i/>
          <w:sz w:val="18"/>
          <w:szCs w:val="18"/>
        </w:rPr>
        <w:t>Common</w:t>
      </w:r>
      <w:proofErr w:type="spellEnd"/>
      <w:r w:rsidRPr="005932D7">
        <w:rPr>
          <w:rFonts w:ascii="Verdana" w:hAnsi="Verdana" w:cs="Arial"/>
          <w:i/>
          <w:sz w:val="18"/>
          <w:szCs w:val="18"/>
        </w:rPr>
        <w:t xml:space="preserve"> </w:t>
      </w:r>
      <w:proofErr w:type="spellStart"/>
      <w:r w:rsidRPr="005932D7">
        <w:rPr>
          <w:rFonts w:ascii="Verdana" w:hAnsi="Verdana" w:cs="Arial"/>
          <w:i/>
          <w:sz w:val="18"/>
          <w:szCs w:val="18"/>
        </w:rPr>
        <w:t>Report</w:t>
      </w:r>
      <w:proofErr w:type="spellEnd"/>
      <w:r w:rsidRPr="005932D7">
        <w:rPr>
          <w:rFonts w:ascii="Verdana" w:hAnsi="Verdana" w:cs="Arial"/>
          <w:i/>
          <w:sz w:val="18"/>
          <w:szCs w:val="18"/>
        </w:rPr>
        <w:t xml:space="preserve"> </w:t>
      </w:r>
      <w:proofErr w:type="spellStart"/>
      <w:r w:rsidRPr="005932D7">
        <w:rPr>
          <w:rFonts w:ascii="Verdana" w:hAnsi="Verdana" w:cs="Arial"/>
          <w:i/>
          <w:sz w:val="18"/>
          <w:szCs w:val="18"/>
        </w:rPr>
        <w:t>Standar</w:t>
      </w:r>
      <w:proofErr w:type="spellEnd"/>
      <w:r w:rsidRPr="005932D7">
        <w:rPr>
          <w:rFonts w:ascii="Verdana" w:hAnsi="Verdana" w:cs="Arial"/>
          <w:i/>
          <w:sz w:val="18"/>
          <w:szCs w:val="18"/>
        </w:rPr>
        <w:t xml:space="preserve"> </w:t>
      </w:r>
      <w:r w:rsidRPr="005932D7">
        <w:rPr>
          <w:rFonts w:ascii="Verdana" w:hAnsi="Verdana" w:cs="Arial"/>
          <w:sz w:val="18"/>
          <w:szCs w:val="18"/>
        </w:rPr>
        <w:t>(ECR/CRS) solicitado por la Superintendencia Nacional de Administración Tributaria (SUNAT), según lo regulado en el Decreto Supremo No. 256-2018-EF</w:t>
      </w:r>
      <w:r w:rsidR="007D62A0" w:rsidRPr="005932D7">
        <w:rPr>
          <w:rFonts w:ascii="Verdana" w:hAnsi="Verdana" w:cs="Arial"/>
          <w:sz w:val="18"/>
          <w:szCs w:val="18"/>
        </w:rPr>
        <w:t>:</w:t>
      </w:r>
    </w:p>
    <w:p w:rsidR="007D62A0" w:rsidRPr="005932D7" w:rsidRDefault="007D62A0" w:rsidP="00754069">
      <w:pPr>
        <w:spacing w:after="0" w:line="256" w:lineRule="auto"/>
        <w:ind w:left="-284" w:right="-602"/>
        <w:jc w:val="both"/>
        <w:rPr>
          <w:rFonts w:ascii="Verdana" w:hAnsi="Verdana" w:cs="Arial"/>
          <w:sz w:val="18"/>
          <w:szCs w:val="18"/>
        </w:rPr>
      </w:pPr>
    </w:p>
    <w:tbl>
      <w:tblPr>
        <w:tblW w:w="14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181"/>
        <w:gridCol w:w="1376"/>
        <w:gridCol w:w="1127"/>
        <w:gridCol w:w="1269"/>
        <w:gridCol w:w="1235"/>
        <w:gridCol w:w="638"/>
        <w:gridCol w:w="825"/>
        <w:gridCol w:w="471"/>
        <w:gridCol w:w="1485"/>
        <w:gridCol w:w="1253"/>
        <w:gridCol w:w="616"/>
        <w:gridCol w:w="1317"/>
      </w:tblGrid>
      <w:tr w:rsidR="00FB2395" w:rsidRPr="00603980" w:rsidTr="00A12897">
        <w:trPr>
          <w:jc w:val="center"/>
        </w:trPr>
        <w:tc>
          <w:tcPr>
            <w:tcW w:w="1349" w:type="dxa"/>
            <w:vMerge w:val="restart"/>
            <w:shd w:val="clear" w:color="auto" w:fill="808080"/>
            <w:vAlign w:val="center"/>
          </w:tcPr>
          <w:p w:rsidR="00FB2395" w:rsidRPr="00603980" w:rsidRDefault="00FB2395" w:rsidP="00603980">
            <w:pPr>
              <w:spacing w:after="0" w:line="256" w:lineRule="auto"/>
              <w:ind w:left="165" w:right="-56"/>
              <w:jc w:val="center"/>
              <w:rPr>
                <w:rFonts w:ascii="Verdana" w:hAnsi="Verdana" w:cs="Arial"/>
                <w:b/>
                <w:color w:val="FFFFFF"/>
                <w:sz w:val="16"/>
                <w:szCs w:val="18"/>
              </w:rPr>
            </w:pPr>
            <w:r w:rsidRPr="00603980">
              <w:rPr>
                <w:rFonts w:ascii="Verdana" w:hAnsi="Verdana" w:cs="Arial"/>
                <w:b/>
                <w:color w:val="FFFFFF"/>
                <w:sz w:val="16"/>
                <w:szCs w:val="18"/>
              </w:rPr>
              <w:t>Tipo de Documento  (DNI, CE, Pasaporte)</w:t>
            </w:r>
          </w:p>
        </w:tc>
        <w:tc>
          <w:tcPr>
            <w:tcW w:w="1181" w:type="dxa"/>
            <w:vMerge w:val="restart"/>
            <w:shd w:val="clear" w:color="auto" w:fill="808080"/>
            <w:vAlign w:val="center"/>
          </w:tcPr>
          <w:p w:rsidR="00FB2395" w:rsidRPr="00603980" w:rsidRDefault="00FB2395" w:rsidP="00603980">
            <w:pPr>
              <w:spacing w:after="0" w:line="256" w:lineRule="auto"/>
              <w:ind w:right="-38"/>
              <w:jc w:val="center"/>
              <w:rPr>
                <w:rFonts w:ascii="Verdana" w:hAnsi="Verdana" w:cs="Arial"/>
                <w:b/>
                <w:color w:val="FFFFFF"/>
                <w:sz w:val="16"/>
                <w:szCs w:val="18"/>
              </w:rPr>
            </w:pPr>
            <w:r w:rsidRPr="00603980">
              <w:rPr>
                <w:rFonts w:ascii="Verdana" w:hAnsi="Verdana" w:cs="Arial"/>
                <w:b/>
                <w:color w:val="FFFFFF"/>
                <w:sz w:val="16"/>
                <w:szCs w:val="18"/>
              </w:rPr>
              <w:t>No. de documento</w:t>
            </w:r>
          </w:p>
        </w:tc>
        <w:tc>
          <w:tcPr>
            <w:tcW w:w="1376" w:type="dxa"/>
            <w:vMerge w:val="restart"/>
            <w:shd w:val="clear" w:color="auto" w:fill="808080"/>
            <w:vAlign w:val="center"/>
          </w:tcPr>
          <w:p w:rsidR="00FB2395" w:rsidRPr="00603980" w:rsidRDefault="00FB2395" w:rsidP="00603980">
            <w:pPr>
              <w:spacing w:after="0" w:line="256" w:lineRule="auto"/>
              <w:jc w:val="center"/>
              <w:rPr>
                <w:rFonts w:ascii="Verdana" w:hAnsi="Verdana" w:cs="Arial"/>
                <w:b/>
                <w:color w:val="FFFFFF"/>
                <w:sz w:val="16"/>
                <w:szCs w:val="18"/>
              </w:rPr>
            </w:pPr>
            <w:r w:rsidRPr="00603980">
              <w:rPr>
                <w:rFonts w:ascii="Verdana" w:hAnsi="Verdana" w:cs="Arial"/>
                <w:b/>
                <w:color w:val="FFFFFF"/>
                <w:sz w:val="16"/>
                <w:szCs w:val="18"/>
              </w:rPr>
              <w:t>Nombres</w:t>
            </w:r>
          </w:p>
        </w:tc>
        <w:tc>
          <w:tcPr>
            <w:tcW w:w="1127" w:type="dxa"/>
            <w:vMerge w:val="restart"/>
            <w:shd w:val="clear" w:color="auto" w:fill="808080"/>
            <w:vAlign w:val="center"/>
          </w:tcPr>
          <w:p w:rsidR="00FB2395" w:rsidRPr="00603980" w:rsidRDefault="00FB2395" w:rsidP="00603980">
            <w:pPr>
              <w:spacing w:after="0" w:line="256" w:lineRule="auto"/>
              <w:ind w:right="-52"/>
              <w:jc w:val="center"/>
              <w:rPr>
                <w:rFonts w:ascii="Verdana" w:hAnsi="Verdana" w:cs="Arial"/>
                <w:b/>
                <w:color w:val="FFFFFF"/>
                <w:sz w:val="16"/>
                <w:szCs w:val="18"/>
              </w:rPr>
            </w:pPr>
            <w:r w:rsidRPr="00603980">
              <w:rPr>
                <w:rFonts w:ascii="Verdana" w:hAnsi="Verdana" w:cs="Arial"/>
                <w:b/>
                <w:color w:val="FFFFFF"/>
                <w:sz w:val="16"/>
                <w:szCs w:val="18"/>
              </w:rPr>
              <w:t>Apellidos</w:t>
            </w:r>
          </w:p>
        </w:tc>
        <w:tc>
          <w:tcPr>
            <w:tcW w:w="1269" w:type="dxa"/>
            <w:vMerge w:val="restart"/>
            <w:shd w:val="clear" w:color="auto" w:fill="808080"/>
            <w:vAlign w:val="center"/>
          </w:tcPr>
          <w:p w:rsidR="00FB2395" w:rsidRPr="00603980" w:rsidRDefault="00FB2395" w:rsidP="00603980">
            <w:pPr>
              <w:spacing w:after="0" w:line="256" w:lineRule="auto"/>
              <w:ind w:right="34"/>
              <w:jc w:val="center"/>
              <w:rPr>
                <w:rFonts w:ascii="Verdana" w:hAnsi="Verdana" w:cs="Arial"/>
                <w:b/>
                <w:color w:val="FFFFFF"/>
                <w:sz w:val="16"/>
                <w:szCs w:val="18"/>
              </w:rPr>
            </w:pPr>
            <w:r w:rsidRPr="00603980">
              <w:rPr>
                <w:rFonts w:ascii="Verdana" w:hAnsi="Verdana" w:cs="Arial"/>
                <w:b/>
                <w:color w:val="FFFFFF"/>
                <w:sz w:val="16"/>
                <w:szCs w:val="18"/>
              </w:rPr>
              <w:t>Fecha de Nacimiento</w:t>
            </w:r>
          </w:p>
        </w:tc>
        <w:tc>
          <w:tcPr>
            <w:tcW w:w="1235" w:type="dxa"/>
            <w:vMerge w:val="restart"/>
            <w:shd w:val="clear" w:color="auto" w:fill="808080"/>
            <w:vAlign w:val="center"/>
          </w:tcPr>
          <w:p w:rsidR="00FB2395" w:rsidRPr="00603980" w:rsidRDefault="00FB2395" w:rsidP="00603980">
            <w:pPr>
              <w:spacing w:after="0" w:line="256" w:lineRule="auto"/>
              <w:jc w:val="center"/>
              <w:rPr>
                <w:rFonts w:ascii="Verdana" w:hAnsi="Verdana" w:cs="Arial"/>
                <w:b/>
                <w:color w:val="FFFFFF"/>
                <w:sz w:val="16"/>
                <w:szCs w:val="18"/>
              </w:rPr>
            </w:pPr>
            <w:r w:rsidRPr="00603980">
              <w:rPr>
                <w:rFonts w:ascii="Verdana" w:hAnsi="Verdana" w:cs="Arial"/>
                <w:b/>
                <w:color w:val="FFFFFF"/>
                <w:sz w:val="16"/>
                <w:szCs w:val="18"/>
              </w:rPr>
              <w:t>País de Nacimiento</w:t>
            </w:r>
          </w:p>
        </w:tc>
        <w:tc>
          <w:tcPr>
            <w:tcW w:w="3419" w:type="dxa"/>
            <w:gridSpan w:val="4"/>
            <w:shd w:val="clear" w:color="auto" w:fill="808080"/>
            <w:vAlign w:val="center"/>
          </w:tcPr>
          <w:p w:rsidR="00FB2395" w:rsidRPr="00603980" w:rsidRDefault="00FB2395" w:rsidP="00603980">
            <w:pPr>
              <w:spacing w:after="0" w:line="256" w:lineRule="auto"/>
              <w:ind w:right="-602"/>
              <w:jc w:val="center"/>
              <w:rPr>
                <w:rFonts w:ascii="Verdana" w:hAnsi="Verdana" w:cs="Arial"/>
                <w:b/>
                <w:color w:val="FFFFFF"/>
                <w:sz w:val="16"/>
                <w:szCs w:val="18"/>
              </w:rPr>
            </w:pPr>
            <w:r w:rsidRPr="00603980">
              <w:rPr>
                <w:rFonts w:ascii="Verdana" w:hAnsi="Verdana" w:cs="Arial"/>
                <w:b/>
                <w:color w:val="FFFFFF"/>
                <w:sz w:val="16"/>
                <w:szCs w:val="18"/>
              </w:rPr>
              <w:t>Datos de domicilio</w:t>
            </w:r>
          </w:p>
        </w:tc>
        <w:tc>
          <w:tcPr>
            <w:tcW w:w="1253" w:type="dxa"/>
            <w:vMerge w:val="restart"/>
            <w:shd w:val="clear" w:color="auto" w:fill="808080"/>
            <w:vAlign w:val="center"/>
          </w:tcPr>
          <w:p w:rsidR="00FB2395" w:rsidRPr="00603980" w:rsidRDefault="00FB2395" w:rsidP="00603980">
            <w:pPr>
              <w:spacing w:after="0" w:line="256" w:lineRule="auto"/>
              <w:ind w:right="-108"/>
              <w:jc w:val="center"/>
              <w:rPr>
                <w:rFonts w:ascii="Verdana" w:hAnsi="Verdana" w:cs="Arial"/>
                <w:b/>
                <w:color w:val="FFFFFF"/>
                <w:sz w:val="16"/>
                <w:szCs w:val="18"/>
              </w:rPr>
            </w:pPr>
            <w:r w:rsidRPr="00603980">
              <w:rPr>
                <w:rFonts w:ascii="Verdana" w:hAnsi="Verdana" w:cs="Arial"/>
                <w:b/>
                <w:color w:val="FFFFFF"/>
                <w:sz w:val="16"/>
                <w:szCs w:val="18"/>
              </w:rPr>
              <w:t>¿Tiene obligaciones fiscales en otro país?</w:t>
            </w:r>
          </w:p>
        </w:tc>
        <w:tc>
          <w:tcPr>
            <w:tcW w:w="616" w:type="dxa"/>
            <w:vMerge w:val="restart"/>
            <w:shd w:val="clear" w:color="auto" w:fill="808080"/>
            <w:vAlign w:val="center"/>
          </w:tcPr>
          <w:p w:rsidR="00FB2395" w:rsidRPr="00603980" w:rsidRDefault="00FB2395" w:rsidP="00603980">
            <w:pPr>
              <w:spacing w:after="0" w:line="256" w:lineRule="auto"/>
              <w:ind w:left="-84" w:right="-474" w:firstLine="84"/>
              <w:rPr>
                <w:rFonts w:ascii="Verdana" w:hAnsi="Verdana" w:cs="Arial"/>
                <w:b/>
                <w:color w:val="FFFFFF"/>
                <w:sz w:val="16"/>
                <w:szCs w:val="18"/>
              </w:rPr>
            </w:pPr>
            <w:r w:rsidRPr="00603980">
              <w:rPr>
                <w:rFonts w:ascii="Verdana" w:hAnsi="Verdana" w:cs="Arial"/>
                <w:b/>
                <w:color w:val="FFFFFF"/>
                <w:sz w:val="16"/>
                <w:szCs w:val="18"/>
              </w:rPr>
              <w:t>País</w:t>
            </w:r>
          </w:p>
        </w:tc>
        <w:tc>
          <w:tcPr>
            <w:tcW w:w="1317" w:type="dxa"/>
            <w:vMerge w:val="restart"/>
            <w:shd w:val="clear" w:color="auto" w:fill="808080"/>
            <w:vAlign w:val="center"/>
          </w:tcPr>
          <w:p w:rsidR="00FB2395" w:rsidRPr="00603980" w:rsidRDefault="00FB2395" w:rsidP="00603980">
            <w:pPr>
              <w:spacing w:after="0" w:line="256" w:lineRule="auto"/>
              <w:ind w:right="-114"/>
              <w:jc w:val="center"/>
              <w:rPr>
                <w:rFonts w:ascii="Verdana" w:hAnsi="Verdana" w:cs="Arial"/>
                <w:b/>
                <w:color w:val="FFFFFF"/>
                <w:sz w:val="16"/>
                <w:szCs w:val="18"/>
              </w:rPr>
            </w:pPr>
            <w:r w:rsidRPr="00603980">
              <w:rPr>
                <w:rFonts w:ascii="Verdana" w:hAnsi="Verdana" w:cs="Arial"/>
                <w:b/>
                <w:color w:val="FFFFFF"/>
                <w:sz w:val="16"/>
                <w:szCs w:val="18"/>
              </w:rPr>
              <w:t>NIT (No. de identificación Tributaria)</w:t>
            </w:r>
          </w:p>
        </w:tc>
      </w:tr>
      <w:tr w:rsidR="00FB2395" w:rsidRPr="00603980" w:rsidTr="00A12897">
        <w:trPr>
          <w:jc w:val="center"/>
        </w:trPr>
        <w:tc>
          <w:tcPr>
            <w:tcW w:w="1349"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c>
          <w:tcPr>
            <w:tcW w:w="1181" w:type="dxa"/>
            <w:vMerge/>
            <w:shd w:val="clear" w:color="auto" w:fill="auto"/>
          </w:tcPr>
          <w:p w:rsidR="00FB2395" w:rsidRPr="00603980" w:rsidRDefault="00FB2395" w:rsidP="00603980">
            <w:pPr>
              <w:spacing w:after="0" w:line="256" w:lineRule="auto"/>
              <w:ind w:right="-602"/>
              <w:rPr>
                <w:rFonts w:ascii="Verdana" w:hAnsi="Verdana" w:cs="Arial"/>
                <w:sz w:val="16"/>
                <w:szCs w:val="18"/>
              </w:rPr>
            </w:pPr>
          </w:p>
        </w:tc>
        <w:tc>
          <w:tcPr>
            <w:tcW w:w="1376"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c>
          <w:tcPr>
            <w:tcW w:w="1127"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c>
          <w:tcPr>
            <w:tcW w:w="1269" w:type="dxa"/>
            <w:vMerge/>
            <w:shd w:val="clear" w:color="auto" w:fill="auto"/>
          </w:tcPr>
          <w:p w:rsidR="00FB2395" w:rsidRPr="00603980" w:rsidRDefault="00FB2395" w:rsidP="00603980">
            <w:pPr>
              <w:spacing w:after="0" w:line="256" w:lineRule="auto"/>
              <w:ind w:right="-602"/>
              <w:rPr>
                <w:rFonts w:ascii="Verdana" w:hAnsi="Verdana" w:cs="Arial"/>
                <w:sz w:val="16"/>
                <w:szCs w:val="18"/>
              </w:rPr>
            </w:pPr>
          </w:p>
        </w:tc>
        <w:tc>
          <w:tcPr>
            <w:tcW w:w="1235" w:type="dxa"/>
            <w:vMerge/>
            <w:shd w:val="clear" w:color="auto" w:fill="auto"/>
          </w:tcPr>
          <w:p w:rsidR="00FB2395" w:rsidRPr="00603980" w:rsidRDefault="00FB2395" w:rsidP="00603980">
            <w:pPr>
              <w:spacing w:after="0" w:line="256" w:lineRule="auto"/>
              <w:ind w:right="-602"/>
              <w:rPr>
                <w:rFonts w:ascii="Verdana" w:hAnsi="Verdana" w:cs="Arial"/>
                <w:sz w:val="16"/>
                <w:szCs w:val="18"/>
              </w:rPr>
            </w:pPr>
          </w:p>
        </w:tc>
        <w:tc>
          <w:tcPr>
            <w:tcW w:w="638" w:type="dxa"/>
            <w:shd w:val="clear" w:color="auto" w:fill="BFBFBF"/>
            <w:vAlign w:val="center"/>
          </w:tcPr>
          <w:p w:rsidR="00FB2395" w:rsidRPr="00603980" w:rsidRDefault="00FB2395" w:rsidP="00603980">
            <w:pPr>
              <w:spacing w:after="0" w:line="256" w:lineRule="auto"/>
              <w:ind w:right="-337"/>
              <w:rPr>
                <w:rFonts w:ascii="Verdana" w:hAnsi="Verdana" w:cs="Arial"/>
                <w:sz w:val="16"/>
                <w:szCs w:val="18"/>
              </w:rPr>
            </w:pPr>
            <w:r w:rsidRPr="00603980">
              <w:rPr>
                <w:rFonts w:ascii="Verdana" w:hAnsi="Verdana" w:cs="Arial"/>
                <w:sz w:val="16"/>
                <w:szCs w:val="18"/>
              </w:rPr>
              <w:t>Ciudad</w:t>
            </w:r>
          </w:p>
        </w:tc>
        <w:tc>
          <w:tcPr>
            <w:tcW w:w="825" w:type="dxa"/>
            <w:shd w:val="clear" w:color="auto" w:fill="BFBFBF"/>
            <w:vAlign w:val="center"/>
          </w:tcPr>
          <w:p w:rsidR="00FB2395" w:rsidRPr="00603980" w:rsidRDefault="00FB2395" w:rsidP="00603980">
            <w:pPr>
              <w:spacing w:after="0" w:line="256" w:lineRule="auto"/>
              <w:ind w:right="-194"/>
              <w:rPr>
                <w:rFonts w:ascii="Verdana" w:hAnsi="Verdana" w:cs="Arial"/>
                <w:sz w:val="16"/>
                <w:szCs w:val="18"/>
              </w:rPr>
            </w:pPr>
            <w:r w:rsidRPr="00603980">
              <w:rPr>
                <w:rFonts w:ascii="Verdana" w:hAnsi="Verdana" w:cs="Arial"/>
                <w:sz w:val="16"/>
                <w:szCs w:val="18"/>
              </w:rPr>
              <w:t>Provincia</w:t>
            </w:r>
          </w:p>
        </w:tc>
        <w:tc>
          <w:tcPr>
            <w:tcW w:w="471" w:type="dxa"/>
            <w:shd w:val="clear" w:color="auto" w:fill="BFBFBF"/>
            <w:vAlign w:val="center"/>
          </w:tcPr>
          <w:p w:rsidR="00FB2395" w:rsidRPr="00603980" w:rsidRDefault="00FB2395" w:rsidP="00603980">
            <w:pPr>
              <w:spacing w:after="0" w:line="256" w:lineRule="auto"/>
              <w:ind w:right="-492"/>
              <w:rPr>
                <w:rFonts w:ascii="Verdana" w:hAnsi="Verdana" w:cs="Arial"/>
                <w:sz w:val="16"/>
                <w:szCs w:val="18"/>
              </w:rPr>
            </w:pPr>
            <w:r w:rsidRPr="00603980">
              <w:rPr>
                <w:rFonts w:ascii="Verdana" w:hAnsi="Verdana" w:cs="Arial"/>
                <w:sz w:val="16"/>
                <w:szCs w:val="18"/>
              </w:rPr>
              <w:t>País</w:t>
            </w:r>
          </w:p>
        </w:tc>
        <w:tc>
          <w:tcPr>
            <w:tcW w:w="1485" w:type="dxa"/>
            <w:shd w:val="clear" w:color="auto" w:fill="BFBFBF"/>
            <w:vAlign w:val="center"/>
          </w:tcPr>
          <w:p w:rsidR="00FB2395" w:rsidRPr="00603980" w:rsidRDefault="00FB2395" w:rsidP="00603980">
            <w:pPr>
              <w:spacing w:after="0" w:line="256" w:lineRule="auto"/>
              <w:ind w:right="25"/>
              <w:jc w:val="center"/>
              <w:rPr>
                <w:rFonts w:ascii="Verdana" w:hAnsi="Verdana" w:cs="Arial"/>
                <w:sz w:val="16"/>
                <w:szCs w:val="18"/>
              </w:rPr>
            </w:pPr>
            <w:r w:rsidRPr="00603980">
              <w:rPr>
                <w:rFonts w:ascii="Verdana" w:hAnsi="Verdana" w:cs="Arial"/>
                <w:sz w:val="16"/>
                <w:szCs w:val="18"/>
              </w:rPr>
              <w:t>Dirección</w:t>
            </w:r>
          </w:p>
        </w:tc>
        <w:tc>
          <w:tcPr>
            <w:tcW w:w="1253"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c>
          <w:tcPr>
            <w:tcW w:w="616"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c>
          <w:tcPr>
            <w:tcW w:w="1317" w:type="dxa"/>
            <w:vMerge/>
            <w:shd w:val="clear" w:color="auto" w:fill="auto"/>
          </w:tcPr>
          <w:p w:rsidR="00FB2395" w:rsidRPr="00603980" w:rsidRDefault="00FB2395" w:rsidP="00603980">
            <w:pPr>
              <w:spacing w:after="0" w:line="256" w:lineRule="auto"/>
              <w:ind w:right="-602"/>
              <w:jc w:val="both"/>
              <w:rPr>
                <w:rFonts w:ascii="Verdana" w:hAnsi="Verdana" w:cs="Arial"/>
                <w:sz w:val="16"/>
                <w:szCs w:val="18"/>
              </w:rPr>
            </w:pPr>
          </w:p>
        </w:tc>
      </w:tr>
      <w:tr w:rsidR="00FB2395" w:rsidRPr="00603980" w:rsidTr="00A12897">
        <w:trPr>
          <w:jc w:val="center"/>
        </w:trPr>
        <w:tc>
          <w:tcPr>
            <w:tcW w:w="134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8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7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2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6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3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38"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82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47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48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53"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1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1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r>
      <w:tr w:rsidR="00FB2395" w:rsidRPr="00603980" w:rsidTr="00A12897">
        <w:trPr>
          <w:jc w:val="center"/>
        </w:trPr>
        <w:tc>
          <w:tcPr>
            <w:tcW w:w="134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8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7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2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6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3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38"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82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47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48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53"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1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1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r>
      <w:tr w:rsidR="00FB2395" w:rsidRPr="00603980" w:rsidTr="00A12897">
        <w:trPr>
          <w:jc w:val="center"/>
        </w:trPr>
        <w:tc>
          <w:tcPr>
            <w:tcW w:w="134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8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7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12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69"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3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38"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82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471"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485"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253"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616"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c>
          <w:tcPr>
            <w:tcW w:w="1317" w:type="dxa"/>
            <w:shd w:val="clear" w:color="auto" w:fill="auto"/>
          </w:tcPr>
          <w:p w:rsidR="00754069" w:rsidRPr="00603980" w:rsidRDefault="00754069" w:rsidP="00603980">
            <w:pPr>
              <w:spacing w:after="0" w:line="256" w:lineRule="auto"/>
              <w:ind w:right="-602"/>
              <w:jc w:val="both"/>
              <w:rPr>
                <w:rFonts w:ascii="Verdana" w:hAnsi="Verdana" w:cs="Arial"/>
                <w:sz w:val="16"/>
                <w:szCs w:val="18"/>
              </w:rPr>
            </w:pPr>
          </w:p>
        </w:tc>
      </w:tr>
    </w:tbl>
    <w:p w:rsidR="00B430AA" w:rsidRDefault="00B430AA" w:rsidP="005932D7">
      <w:pPr>
        <w:spacing w:line="256" w:lineRule="auto"/>
        <w:ind w:right="-602"/>
        <w:jc w:val="both"/>
        <w:rPr>
          <w:rFonts w:ascii="Verdana" w:hAnsi="Verdana" w:cs="Arial"/>
          <w:sz w:val="18"/>
          <w:szCs w:val="18"/>
        </w:rPr>
      </w:pPr>
    </w:p>
    <w:tbl>
      <w:tblPr>
        <w:tblStyle w:val="Tablaconcuadrcula"/>
        <w:tblW w:w="0" w:type="auto"/>
        <w:tblLook w:val="04A0" w:firstRow="1" w:lastRow="0" w:firstColumn="1" w:lastColumn="0" w:noHBand="0" w:noVBand="1"/>
      </w:tblPr>
      <w:tblGrid>
        <w:gridCol w:w="5842"/>
      </w:tblGrid>
      <w:tr w:rsidR="00C23059" w:rsidTr="00F07570">
        <w:trPr>
          <w:trHeight w:val="560"/>
        </w:trPr>
        <w:tc>
          <w:tcPr>
            <w:tcW w:w="5842" w:type="dxa"/>
          </w:tcPr>
          <w:p w:rsidR="00C23059" w:rsidRDefault="00C23059" w:rsidP="00321200">
            <w:pPr>
              <w:spacing w:after="0"/>
              <w:rPr>
                <w:rFonts w:ascii="Arial" w:hAnsi="Arial" w:cs="Arial"/>
                <w:sz w:val="20"/>
                <w:szCs w:val="20"/>
              </w:rPr>
            </w:pPr>
          </w:p>
          <w:p w:rsidR="00C23059" w:rsidRDefault="00C23059" w:rsidP="00321200">
            <w:pPr>
              <w:spacing w:after="0"/>
              <w:rPr>
                <w:rFonts w:ascii="Arial" w:hAnsi="Arial" w:cs="Arial"/>
                <w:sz w:val="20"/>
                <w:szCs w:val="20"/>
              </w:rPr>
            </w:pPr>
          </w:p>
          <w:p w:rsidR="00C23059" w:rsidRDefault="00C23059" w:rsidP="00321200">
            <w:pPr>
              <w:spacing w:after="0"/>
              <w:rPr>
                <w:rFonts w:ascii="Arial" w:hAnsi="Arial" w:cs="Arial"/>
                <w:sz w:val="20"/>
                <w:szCs w:val="20"/>
              </w:rPr>
            </w:pPr>
          </w:p>
          <w:p w:rsidR="00C23059" w:rsidRDefault="00C23059" w:rsidP="00321200">
            <w:pPr>
              <w:spacing w:after="0"/>
              <w:rPr>
                <w:rFonts w:ascii="Arial" w:hAnsi="Arial" w:cs="Arial"/>
                <w:sz w:val="20"/>
                <w:szCs w:val="20"/>
              </w:rPr>
            </w:pPr>
          </w:p>
          <w:p w:rsidR="00C23059" w:rsidRDefault="00C23059" w:rsidP="00321200">
            <w:pPr>
              <w:spacing w:after="0"/>
              <w:rPr>
                <w:rFonts w:ascii="Arial" w:hAnsi="Arial" w:cs="Arial"/>
                <w:sz w:val="20"/>
                <w:szCs w:val="20"/>
              </w:rPr>
            </w:pPr>
          </w:p>
          <w:p w:rsidR="00C23059" w:rsidRDefault="00C23059" w:rsidP="00321200">
            <w:pPr>
              <w:spacing w:after="0"/>
              <w:rPr>
                <w:rFonts w:ascii="Arial" w:hAnsi="Arial" w:cs="Arial"/>
                <w:sz w:val="20"/>
                <w:szCs w:val="20"/>
              </w:rPr>
            </w:pPr>
          </w:p>
        </w:tc>
      </w:tr>
      <w:tr w:rsidR="00C23059" w:rsidTr="00F07570">
        <w:trPr>
          <w:trHeight w:val="560"/>
        </w:trPr>
        <w:tc>
          <w:tcPr>
            <w:tcW w:w="5842" w:type="dxa"/>
          </w:tcPr>
          <w:p w:rsidR="00C23059" w:rsidRPr="00321200" w:rsidRDefault="00C23059" w:rsidP="00321200">
            <w:pPr>
              <w:spacing w:after="0"/>
              <w:jc w:val="center"/>
              <w:rPr>
                <w:rFonts w:ascii="Arial" w:hAnsi="Arial" w:cs="Arial"/>
                <w:b/>
                <w:sz w:val="20"/>
                <w:szCs w:val="20"/>
              </w:rPr>
            </w:pPr>
            <w:r w:rsidRPr="00321200">
              <w:rPr>
                <w:rFonts w:ascii="Arial" w:hAnsi="Arial" w:cs="Arial"/>
                <w:b/>
                <w:sz w:val="20"/>
                <w:szCs w:val="20"/>
              </w:rPr>
              <w:t xml:space="preserve">Firma </w:t>
            </w:r>
            <w:r>
              <w:rPr>
                <w:rFonts w:ascii="Arial" w:hAnsi="Arial" w:cs="Arial"/>
                <w:b/>
                <w:sz w:val="20"/>
                <w:szCs w:val="20"/>
              </w:rPr>
              <w:t>de la Persona que ejerce el Control</w:t>
            </w:r>
          </w:p>
          <w:p w:rsidR="00C23059" w:rsidRDefault="00C23059" w:rsidP="00321200">
            <w:pPr>
              <w:spacing w:after="0"/>
              <w:rPr>
                <w:rFonts w:ascii="Arial" w:hAnsi="Arial" w:cs="Arial"/>
                <w:sz w:val="20"/>
                <w:szCs w:val="20"/>
              </w:rPr>
            </w:pPr>
            <w:r w:rsidRPr="00321200">
              <w:rPr>
                <w:rFonts w:ascii="Arial" w:hAnsi="Arial" w:cs="Arial"/>
                <w:b/>
                <w:sz w:val="20"/>
                <w:szCs w:val="20"/>
              </w:rPr>
              <w:t>Fecha</w:t>
            </w:r>
            <w:r>
              <w:rPr>
                <w:rFonts w:ascii="Arial" w:hAnsi="Arial" w:cs="Arial"/>
                <w:sz w:val="20"/>
                <w:szCs w:val="20"/>
              </w:rPr>
              <w:t>:</w:t>
            </w:r>
          </w:p>
        </w:tc>
      </w:tr>
    </w:tbl>
    <w:p w:rsidR="00C23059" w:rsidRDefault="00C23059" w:rsidP="00754069">
      <w:pPr>
        <w:spacing w:line="256" w:lineRule="auto"/>
        <w:ind w:left="-284" w:right="-602"/>
        <w:jc w:val="both"/>
        <w:rPr>
          <w:rFonts w:ascii="Verdana" w:hAnsi="Verdana" w:cs="Arial"/>
          <w:sz w:val="18"/>
          <w:szCs w:val="18"/>
        </w:rPr>
      </w:pPr>
    </w:p>
    <w:p w:rsidR="00754069" w:rsidRPr="005932D7" w:rsidRDefault="00754069" w:rsidP="00754069">
      <w:pPr>
        <w:spacing w:line="256" w:lineRule="auto"/>
        <w:ind w:left="-284" w:right="-602"/>
        <w:jc w:val="both"/>
        <w:rPr>
          <w:rFonts w:ascii="Verdana" w:hAnsi="Verdana" w:cs="Arial"/>
          <w:b/>
          <w:sz w:val="18"/>
          <w:szCs w:val="18"/>
        </w:rPr>
      </w:pPr>
      <w:r w:rsidRPr="005932D7">
        <w:rPr>
          <w:rFonts w:ascii="Verdana" w:hAnsi="Verdana" w:cs="Arial"/>
          <w:b/>
          <w:sz w:val="18"/>
          <w:szCs w:val="18"/>
        </w:rPr>
        <w:t>Declaración y compromiso:</w:t>
      </w:r>
    </w:p>
    <w:p w:rsidR="00754069" w:rsidRPr="005932D7" w:rsidRDefault="00754069" w:rsidP="00754069">
      <w:pPr>
        <w:spacing w:line="256" w:lineRule="auto"/>
        <w:ind w:left="-284" w:right="-602"/>
        <w:jc w:val="both"/>
        <w:rPr>
          <w:rFonts w:ascii="Verdana" w:hAnsi="Verdana" w:cs="Arial"/>
          <w:b/>
          <w:sz w:val="18"/>
          <w:szCs w:val="18"/>
        </w:rPr>
      </w:pPr>
      <w:r w:rsidRPr="005932D7">
        <w:rPr>
          <w:rFonts w:ascii="Verdana" w:hAnsi="Verdana" w:cs="Arial"/>
          <w:sz w:val="18"/>
          <w:szCs w:val="18"/>
        </w:rPr>
        <w:t>Mediante el presente documento, declaro que:</w:t>
      </w:r>
    </w:p>
    <w:p w:rsidR="00754069" w:rsidRPr="005932D7" w:rsidRDefault="00754069" w:rsidP="00754069">
      <w:pPr>
        <w:numPr>
          <w:ilvl w:val="0"/>
          <w:numId w:val="9"/>
        </w:numPr>
        <w:spacing w:after="0" w:line="256" w:lineRule="auto"/>
        <w:ind w:left="142" w:right="-602" w:hanging="426"/>
        <w:contextualSpacing/>
        <w:jc w:val="both"/>
        <w:rPr>
          <w:rFonts w:ascii="Verdana" w:hAnsi="Verdana" w:cs="Arial"/>
          <w:sz w:val="18"/>
          <w:szCs w:val="18"/>
        </w:rPr>
      </w:pPr>
      <w:r w:rsidRPr="005932D7">
        <w:rPr>
          <w:rFonts w:ascii="Verdana" w:hAnsi="Verdana" w:cs="Arial"/>
          <w:sz w:val="18"/>
          <w:szCs w:val="18"/>
        </w:rPr>
        <w:t>La información proporcionada es correcta y completa</w:t>
      </w:r>
      <w:r w:rsidR="005932D7" w:rsidRPr="005932D7">
        <w:rPr>
          <w:rFonts w:ascii="Verdana" w:hAnsi="Verdana" w:cs="Arial"/>
          <w:sz w:val="18"/>
          <w:szCs w:val="18"/>
        </w:rPr>
        <w:t>.</w:t>
      </w:r>
    </w:p>
    <w:p w:rsidR="00926A5C" w:rsidRPr="008D5AC0" w:rsidRDefault="00754069" w:rsidP="00926A5C">
      <w:pPr>
        <w:numPr>
          <w:ilvl w:val="0"/>
          <w:numId w:val="9"/>
        </w:numPr>
        <w:spacing w:line="256" w:lineRule="auto"/>
        <w:ind w:left="142" w:right="-602" w:hanging="426"/>
        <w:contextualSpacing/>
        <w:jc w:val="both"/>
        <w:rPr>
          <w:rFonts w:ascii="Verdana" w:hAnsi="Verdana"/>
          <w:sz w:val="18"/>
          <w:szCs w:val="18"/>
        </w:rPr>
      </w:pPr>
      <w:r w:rsidRPr="005932D7">
        <w:rPr>
          <w:rFonts w:ascii="Verdana" w:hAnsi="Verdana" w:cs="Arial"/>
          <w:sz w:val="18"/>
          <w:szCs w:val="18"/>
        </w:rPr>
        <w:t xml:space="preserve">No tengo </w:t>
      </w:r>
      <w:r w:rsidRPr="008D5AC0">
        <w:rPr>
          <w:rFonts w:ascii="Verdana" w:hAnsi="Verdana"/>
          <w:sz w:val="18"/>
          <w:szCs w:val="18"/>
        </w:rPr>
        <w:t>nacionalidad o residencia fiscal en otros países que no haya colocado en esta Declaración</w:t>
      </w:r>
      <w:r w:rsidR="005932D7" w:rsidRPr="008D5AC0">
        <w:rPr>
          <w:rFonts w:ascii="Verdana" w:hAnsi="Verdana"/>
          <w:sz w:val="18"/>
          <w:szCs w:val="18"/>
        </w:rPr>
        <w:t>.</w:t>
      </w:r>
    </w:p>
    <w:p w:rsidR="00754069" w:rsidRPr="008D5AC0" w:rsidRDefault="00754069" w:rsidP="00D16270">
      <w:pPr>
        <w:numPr>
          <w:ilvl w:val="0"/>
          <w:numId w:val="9"/>
        </w:numPr>
        <w:spacing w:line="256" w:lineRule="auto"/>
        <w:ind w:left="14" w:right="-602" w:hanging="298"/>
        <w:contextualSpacing/>
        <w:jc w:val="both"/>
        <w:rPr>
          <w:rFonts w:ascii="Verdana" w:hAnsi="Verdana"/>
          <w:sz w:val="18"/>
          <w:szCs w:val="18"/>
        </w:rPr>
      </w:pPr>
      <w:r w:rsidRPr="008D5AC0">
        <w:rPr>
          <w:rFonts w:ascii="Verdana" w:hAnsi="Verdana"/>
          <w:sz w:val="18"/>
          <w:szCs w:val="18"/>
        </w:rPr>
        <w:lastRenderedPageBreak/>
        <w:t>Autorizo a</w:t>
      </w:r>
      <w:r w:rsidR="00D16270">
        <w:rPr>
          <w:rFonts w:ascii="Verdana" w:hAnsi="Verdana"/>
          <w:sz w:val="18"/>
          <w:szCs w:val="18"/>
        </w:rPr>
        <w:t xml:space="preserve"> </w:t>
      </w:r>
      <w:r w:rsidR="00D16270" w:rsidRPr="00D16270">
        <w:rPr>
          <w:rFonts w:ascii="Arial" w:hAnsi="Arial" w:cs="Arial"/>
          <w:b/>
          <w:bCs/>
          <w:sz w:val="20"/>
          <w:szCs w:val="20"/>
        </w:rPr>
        <w:t>BNB VALORES PERÚ S.A SOCIEDAD AGENTE DE BOLSA</w:t>
      </w:r>
      <w:r w:rsidRPr="008D5AC0">
        <w:rPr>
          <w:rFonts w:ascii="Verdana" w:hAnsi="Verdana"/>
          <w:sz w:val="18"/>
          <w:szCs w:val="18"/>
        </w:rPr>
        <w:t xml:space="preserve"> a proporcionar directa o indirectamente, la información contenida en esta Declaració</w:t>
      </w:r>
      <w:r w:rsidR="00926A5C" w:rsidRPr="008D5AC0">
        <w:rPr>
          <w:rFonts w:ascii="Verdana" w:hAnsi="Verdana"/>
          <w:sz w:val="18"/>
          <w:szCs w:val="18"/>
        </w:rPr>
        <w:t xml:space="preserve">n y/o proporcionar una copia a </w:t>
      </w:r>
      <w:r w:rsidRPr="008D5AC0">
        <w:rPr>
          <w:rFonts w:ascii="Verdana" w:hAnsi="Verdana"/>
          <w:sz w:val="18"/>
          <w:szCs w:val="18"/>
        </w:rPr>
        <w:t>SUNAT o cualquier entidad autorizada para auditar o realizar un control a</w:t>
      </w:r>
      <w:r w:rsidR="00D16270">
        <w:rPr>
          <w:rFonts w:ascii="Verdana" w:hAnsi="Verdana"/>
          <w:sz w:val="18"/>
          <w:szCs w:val="18"/>
        </w:rPr>
        <w:t xml:space="preserve"> </w:t>
      </w:r>
      <w:r w:rsidR="00D16270" w:rsidRPr="00D16270">
        <w:rPr>
          <w:rFonts w:ascii="Arial" w:hAnsi="Arial" w:cs="Arial"/>
          <w:b/>
          <w:bCs/>
          <w:sz w:val="20"/>
          <w:szCs w:val="20"/>
        </w:rPr>
        <w:t>BNB VALORES PERÚ S.A SOCIEDAD AGENTE DE BOLSA</w:t>
      </w:r>
      <w:r w:rsidR="00493B9E" w:rsidRPr="008D5AC0">
        <w:rPr>
          <w:rFonts w:ascii="Verdana" w:hAnsi="Verdana"/>
          <w:sz w:val="18"/>
          <w:szCs w:val="18"/>
        </w:rPr>
        <w:t xml:space="preserve">. </w:t>
      </w:r>
      <w:r w:rsidR="00360CDB" w:rsidRPr="00952B00">
        <w:rPr>
          <w:rFonts w:ascii="Verdana" w:hAnsi="Verdana"/>
          <w:sz w:val="18"/>
          <w:szCs w:val="18"/>
        </w:rPr>
        <w:t>Asimismo, autorizo se entregue copia de la presente declaración a las Instituciones de Compensación y Liquidación de Valores (ICLV), conforme a la normativa vigente.</w:t>
      </w:r>
    </w:p>
    <w:p w:rsidR="00754069" w:rsidRPr="005932D7" w:rsidRDefault="00754069" w:rsidP="00D16270">
      <w:pPr>
        <w:numPr>
          <w:ilvl w:val="0"/>
          <w:numId w:val="9"/>
        </w:numPr>
        <w:spacing w:line="256" w:lineRule="auto"/>
        <w:ind w:left="0" w:right="-602" w:hanging="284"/>
        <w:contextualSpacing/>
        <w:jc w:val="both"/>
        <w:rPr>
          <w:rFonts w:ascii="Verdana" w:hAnsi="Verdana" w:cs="Arial"/>
          <w:sz w:val="18"/>
          <w:szCs w:val="18"/>
        </w:rPr>
      </w:pPr>
      <w:r w:rsidRPr="008D5AC0">
        <w:rPr>
          <w:rFonts w:ascii="Verdana" w:hAnsi="Verdana"/>
          <w:sz w:val="18"/>
          <w:szCs w:val="18"/>
        </w:rPr>
        <w:t xml:space="preserve">Me comprometo a comunicar a </w:t>
      </w:r>
      <w:r w:rsidR="00D16270" w:rsidRPr="00D16270">
        <w:rPr>
          <w:rFonts w:ascii="Arial" w:hAnsi="Arial" w:cs="Arial"/>
          <w:b/>
          <w:bCs/>
          <w:sz w:val="20"/>
          <w:szCs w:val="20"/>
        </w:rPr>
        <w:t>BNB VALORES PERÚ S.A SOCIEDAD AGENTE DE BOLSA</w:t>
      </w:r>
      <w:r w:rsidR="00493B9E" w:rsidRPr="008D5AC0">
        <w:rPr>
          <w:rFonts w:ascii="Verdana" w:hAnsi="Verdana"/>
          <w:sz w:val="18"/>
          <w:szCs w:val="18"/>
        </w:rPr>
        <w:t xml:space="preserve"> </w:t>
      </w:r>
      <w:r w:rsidRPr="008D5AC0">
        <w:rPr>
          <w:rFonts w:ascii="Verdana" w:hAnsi="Verdana"/>
          <w:sz w:val="18"/>
          <w:szCs w:val="18"/>
        </w:rPr>
        <w:t>sobre cualquier</w:t>
      </w:r>
      <w:r w:rsidRPr="005932D7">
        <w:rPr>
          <w:rFonts w:ascii="Verdana" w:hAnsi="Verdana" w:cs="Arial"/>
          <w:sz w:val="18"/>
          <w:szCs w:val="18"/>
        </w:rPr>
        <w:t xml:space="preserve"> cambio de circunstancias para la presente Declaración y actualizarla en un plazo de 30 días a partir de la fecha de ca</w:t>
      </w:r>
      <w:r w:rsidR="00FB2395" w:rsidRPr="005932D7">
        <w:rPr>
          <w:rFonts w:ascii="Verdana" w:hAnsi="Verdana" w:cs="Arial"/>
          <w:sz w:val="18"/>
          <w:szCs w:val="18"/>
        </w:rPr>
        <w:t>mbio.</w:t>
      </w:r>
    </w:p>
    <w:sectPr w:rsidR="00754069" w:rsidRPr="005932D7" w:rsidSect="00FB2395">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7E0D" w:rsidRDefault="00CC7E0D" w:rsidP="00CA0AB5">
      <w:pPr>
        <w:spacing w:after="0" w:line="240" w:lineRule="auto"/>
      </w:pPr>
      <w:r>
        <w:separator/>
      </w:r>
    </w:p>
  </w:endnote>
  <w:endnote w:type="continuationSeparator" w:id="0">
    <w:p w:rsidR="00CC7E0D" w:rsidRDefault="00CC7E0D" w:rsidP="00CA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22B6" w:rsidRPr="009122B6" w:rsidRDefault="009122B6" w:rsidP="009122B6">
    <w:pPr>
      <w:pStyle w:val="Piedepgin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7E0D" w:rsidRDefault="00CC7E0D" w:rsidP="00CA0AB5">
      <w:pPr>
        <w:spacing w:after="0" w:line="240" w:lineRule="auto"/>
        <w:rPr>
          <w:noProof/>
        </w:rPr>
      </w:pPr>
      <w:r>
        <w:rPr>
          <w:noProof/>
        </w:rPr>
        <w:separator/>
      </w:r>
    </w:p>
  </w:footnote>
  <w:footnote w:type="continuationSeparator" w:id="0">
    <w:p w:rsidR="00CC7E0D" w:rsidRDefault="00CC7E0D" w:rsidP="00CA0AB5">
      <w:pPr>
        <w:spacing w:after="0" w:line="240" w:lineRule="auto"/>
      </w:pPr>
      <w:r>
        <w:continuationSeparator/>
      </w:r>
    </w:p>
  </w:footnote>
  <w:footnote w:id="1">
    <w:p w:rsidR="009E5F41" w:rsidRDefault="009E5F41">
      <w:pPr>
        <w:pStyle w:val="Textonotapie"/>
      </w:pPr>
      <w:r>
        <w:rPr>
          <w:rStyle w:val="Refdenotaalpie"/>
        </w:rPr>
        <w:footnoteRef/>
      </w:r>
      <w:r>
        <w:t xml:space="preserve"> Versión 2.</w:t>
      </w:r>
    </w:p>
  </w:footnote>
  <w:footnote w:id="2">
    <w:p w:rsidR="00754069" w:rsidRPr="00926A5C" w:rsidRDefault="00754069" w:rsidP="00360CDB">
      <w:pPr>
        <w:pStyle w:val="Textonotapie"/>
        <w:ind w:right="-604"/>
        <w:jc w:val="both"/>
        <w:rPr>
          <w:rFonts w:ascii="Verdana" w:hAnsi="Verdana"/>
          <w:sz w:val="14"/>
        </w:rPr>
      </w:pPr>
      <w:r w:rsidRPr="00926A5C">
        <w:rPr>
          <w:rStyle w:val="Refdenotaalpie"/>
          <w:rFonts w:ascii="Verdana" w:hAnsi="Verdana"/>
          <w:sz w:val="14"/>
        </w:rPr>
        <w:footnoteRef/>
      </w:r>
      <w:r w:rsidRPr="00926A5C">
        <w:rPr>
          <w:rFonts w:ascii="Verdana" w:hAnsi="Verdana"/>
          <w:sz w:val="14"/>
        </w:rPr>
        <w:t xml:space="preserve"> Se entiende por Persona que ejerce el Control:</w:t>
      </w:r>
    </w:p>
    <w:p w:rsidR="00754069" w:rsidRPr="00926A5C" w:rsidRDefault="00754069" w:rsidP="00360CDB">
      <w:pPr>
        <w:pStyle w:val="Textonotapie"/>
        <w:numPr>
          <w:ilvl w:val="0"/>
          <w:numId w:val="10"/>
        </w:numPr>
        <w:ind w:left="284" w:right="-604" w:hanging="141"/>
        <w:jc w:val="both"/>
        <w:rPr>
          <w:rFonts w:ascii="Verdana" w:hAnsi="Verdana"/>
          <w:sz w:val="14"/>
        </w:rPr>
      </w:pPr>
      <w:r w:rsidRPr="00926A5C">
        <w:rPr>
          <w:rFonts w:ascii="Verdana" w:hAnsi="Verdana"/>
          <w:sz w:val="14"/>
        </w:rPr>
        <w:t xml:space="preserve">A las personas naturales que ejercen el control de una entidad, esto es, influencia preponderante y continua en la toma de decisiones de los órganos de gobierno de una persona jurídica o ente jurídico. </w:t>
      </w:r>
    </w:p>
    <w:p w:rsidR="00754069" w:rsidRPr="00926A5C" w:rsidRDefault="00754069" w:rsidP="00360CDB">
      <w:pPr>
        <w:pStyle w:val="Textonotapie"/>
        <w:numPr>
          <w:ilvl w:val="0"/>
          <w:numId w:val="10"/>
        </w:numPr>
        <w:ind w:left="284" w:right="-604" w:hanging="141"/>
        <w:jc w:val="both"/>
        <w:rPr>
          <w:rFonts w:ascii="Verdana" w:hAnsi="Verdana"/>
          <w:sz w:val="14"/>
        </w:rPr>
      </w:pPr>
      <w:r w:rsidRPr="00926A5C">
        <w:rPr>
          <w:rFonts w:ascii="Verdana" w:hAnsi="Verdana"/>
          <w:sz w:val="14"/>
        </w:rPr>
        <w:t>En el</w:t>
      </w:r>
      <w:r w:rsidR="00926A5C">
        <w:rPr>
          <w:rFonts w:ascii="Verdana" w:hAnsi="Verdana"/>
          <w:sz w:val="14"/>
        </w:rPr>
        <w:t xml:space="preserve"> caso de un fideicomiso: al </w:t>
      </w:r>
      <w:r w:rsidRPr="00926A5C">
        <w:rPr>
          <w:rFonts w:ascii="Verdana" w:hAnsi="Verdana"/>
          <w:sz w:val="14"/>
        </w:rPr>
        <w:t>fideicomitente(s), fiduciario(s), y beneficiario(s), así como a cualquier otra persona natural que ejerza el control efectivo final del fideicomiso</w:t>
      </w:r>
      <w:r w:rsidR="005932D7">
        <w:rPr>
          <w:rFonts w:ascii="Verdana" w:hAnsi="Verdana"/>
          <w:sz w:val="14"/>
        </w:rPr>
        <w:t>.</w:t>
      </w:r>
    </w:p>
    <w:p w:rsidR="00754069" w:rsidRDefault="00754069" w:rsidP="00360CDB">
      <w:pPr>
        <w:pStyle w:val="Textonotapie"/>
        <w:numPr>
          <w:ilvl w:val="0"/>
          <w:numId w:val="10"/>
        </w:numPr>
        <w:ind w:left="284" w:right="-604" w:hanging="141"/>
        <w:jc w:val="both"/>
        <w:rPr>
          <w:sz w:val="18"/>
        </w:rPr>
      </w:pPr>
      <w:r w:rsidRPr="00926A5C">
        <w:rPr>
          <w:rFonts w:ascii="Verdana" w:hAnsi="Verdana"/>
          <w:sz w:val="14"/>
        </w:rPr>
        <w:t xml:space="preserve">En el caso de un ente jurídico distinto del fideicomiso, incluido el trust constituido en el extranjero de acuerdo a las fuentes del derecho extranjero, dicho término significa cualquier persona natural que ostente una posición similar o equivalente a las mencionadas en el párrafo anterior tales como el (los) </w:t>
      </w:r>
      <w:r w:rsidRPr="00926A5C">
        <w:rPr>
          <w:rFonts w:ascii="Verdana" w:hAnsi="Verdana"/>
          <w:i/>
          <w:sz w:val="14"/>
        </w:rPr>
        <w:t>settlor</w:t>
      </w:r>
      <w:r w:rsidRPr="00926A5C">
        <w:rPr>
          <w:rFonts w:ascii="Verdana" w:hAnsi="Verdana"/>
          <w:sz w:val="14"/>
        </w:rPr>
        <w:t xml:space="preserve">(s), el (los) </w:t>
      </w:r>
      <w:r w:rsidRPr="00926A5C">
        <w:rPr>
          <w:rFonts w:ascii="Verdana" w:hAnsi="Verdana"/>
          <w:i/>
          <w:sz w:val="14"/>
        </w:rPr>
        <w:t>trustee</w:t>
      </w:r>
      <w:r w:rsidRPr="00926A5C">
        <w:rPr>
          <w:rFonts w:ascii="Verdana" w:hAnsi="Verdana"/>
          <w:sz w:val="14"/>
        </w:rPr>
        <w:t xml:space="preserve">(s), el (los) protector(es) o administrador (es) si lo hubiera, el beneficiario o beneficiarios, o clases de beneficiarios. En el caso que el </w:t>
      </w:r>
      <w:r w:rsidRPr="00926A5C">
        <w:rPr>
          <w:rFonts w:ascii="Verdana" w:hAnsi="Verdana"/>
          <w:i/>
          <w:sz w:val="14"/>
        </w:rPr>
        <w:t>settlor</w:t>
      </w:r>
      <w:r w:rsidRPr="00926A5C">
        <w:rPr>
          <w:rFonts w:ascii="Verdana" w:hAnsi="Verdana"/>
          <w:sz w:val="14"/>
        </w:rPr>
        <w:t xml:space="preserve">(s) de un trust sea una entidad, la institución financiera debe identificar a la(s) persona(s) controladoras del </w:t>
      </w:r>
      <w:r w:rsidRPr="00B430AA">
        <w:rPr>
          <w:rFonts w:ascii="Verdana" w:hAnsi="Verdana"/>
          <w:i/>
          <w:sz w:val="14"/>
        </w:rPr>
        <w:t>settlor</w:t>
      </w:r>
      <w:r w:rsidRPr="00926A5C">
        <w:rPr>
          <w:rFonts w:ascii="Verdana" w:hAnsi="Verdana"/>
          <w:sz w:val="14"/>
        </w:rPr>
        <w:t xml:space="preserve"> y considerarla como persona controladora del trust.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22B6" w:rsidRDefault="000D2FE5" w:rsidP="00F07570">
    <w:pPr>
      <w:pStyle w:val="Encabezado"/>
    </w:pPr>
    <w:r>
      <w:rPr>
        <w:noProof/>
        <w:lang w:val="es-ES" w:eastAsia="es-ES"/>
      </w:rPr>
      <w:drawing>
        <wp:inline distT="0" distB="0" distL="0" distR="0" wp14:anchorId="73B2F3FE" wp14:editId="33473DA0">
          <wp:extent cx="2600325" cy="723900"/>
          <wp:effectExtent l="0" t="0" r="9525"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0325"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75pt;visibility:visible" o:bullet="t">
        <v:imagedata r:id="rId1" o:title=""/>
      </v:shape>
    </w:pict>
  </w:numPicBullet>
  <w:abstractNum w:abstractNumId="0" w15:restartNumberingAfterBreak="0">
    <w:nsid w:val="02982F9B"/>
    <w:multiLevelType w:val="hybridMultilevel"/>
    <w:tmpl w:val="0CDA73A2"/>
    <w:lvl w:ilvl="0" w:tplc="7D102DA0">
      <w:start w:val="1"/>
      <w:numFmt w:val="bullet"/>
      <w:lvlText w:val=""/>
      <w:lvlPicBulletId w:val="0"/>
      <w:lvlJc w:val="left"/>
      <w:pPr>
        <w:tabs>
          <w:tab w:val="num" w:pos="720"/>
        </w:tabs>
        <w:ind w:left="720" w:hanging="360"/>
      </w:pPr>
      <w:rPr>
        <w:rFonts w:ascii="Symbol" w:hAnsi="Symbol" w:hint="default"/>
      </w:rPr>
    </w:lvl>
    <w:lvl w:ilvl="1" w:tplc="C64E3A42" w:tentative="1">
      <w:start w:val="1"/>
      <w:numFmt w:val="bullet"/>
      <w:lvlText w:val=""/>
      <w:lvlJc w:val="left"/>
      <w:pPr>
        <w:tabs>
          <w:tab w:val="num" w:pos="1440"/>
        </w:tabs>
        <w:ind w:left="1440" w:hanging="360"/>
      </w:pPr>
      <w:rPr>
        <w:rFonts w:ascii="Symbol" w:hAnsi="Symbol" w:hint="default"/>
      </w:rPr>
    </w:lvl>
    <w:lvl w:ilvl="2" w:tplc="48266318" w:tentative="1">
      <w:start w:val="1"/>
      <w:numFmt w:val="bullet"/>
      <w:lvlText w:val=""/>
      <w:lvlJc w:val="left"/>
      <w:pPr>
        <w:tabs>
          <w:tab w:val="num" w:pos="2160"/>
        </w:tabs>
        <w:ind w:left="2160" w:hanging="360"/>
      </w:pPr>
      <w:rPr>
        <w:rFonts w:ascii="Symbol" w:hAnsi="Symbol" w:hint="default"/>
      </w:rPr>
    </w:lvl>
    <w:lvl w:ilvl="3" w:tplc="08340D28" w:tentative="1">
      <w:start w:val="1"/>
      <w:numFmt w:val="bullet"/>
      <w:lvlText w:val=""/>
      <w:lvlJc w:val="left"/>
      <w:pPr>
        <w:tabs>
          <w:tab w:val="num" w:pos="2880"/>
        </w:tabs>
        <w:ind w:left="2880" w:hanging="360"/>
      </w:pPr>
      <w:rPr>
        <w:rFonts w:ascii="Symbol" w:hAnsi="Symbol" w:hint="default"/>
      </w:rPr>
    </w:lvl>
    <w:lvl w:ilvl="4" w:tplc="0BB6B8E2" w:tentative="1">
      <w:start w:val="1"/>
      <w:numFmt w:val="bullet"/>
      <w:lvlText w:val=""/>
      <w:lvlJc w:val="left"/>
      <w:pPr>
        <w:tabs>
          <w:tab w:val="num" w:pos="3600"/>
        </w:tabs>
        <w:ind w:left="3600" w:hanging="360"/>
      </w:pPr>
      <w:rPr>
        <w:rFonts w:ascii="Symbol" w:hAnsi="Symbol" w:hint="default"/>
      </w:rPr>
    </w:lvl>
    <w:lvl w:ilvl="5" w:tplc="4D88AE9A" w:tentative="1">
      <w:start w:val="1"/>
      <w:numFmt w:val="bullet"/>
      <w:lvlText w:val=""/>
      <w:lvlJc w:val="left"/>
      <w:pPr>
        <w:tabs>
          <w:tab w:val="num" w:pos="4320"/>
        </w:tabs>
        <w:ind w:left="4320" w:hanging="360"/>
      </w:pPr>
      <w:rPr>
        <w:rFonts w:ascii="Symbol" w:hAnsi="Symbol" w:hint="default"/>
      </w:rPr>
    </w:lvl>
    <w:lvl w:ilvl="6" w:tplc="E876B1AE" w:tentative="1">
      <w:start w:val="1"/>
      <w:numFmt w:val="bullet"/>
      <w:lvlText w:val=""/>
      <w:lvlJc w:val="left"/>
      <w:pPr>
        <w:tabs>
          <w:tab w:val="num" w:pos="5040"/>
        </w:tabs>
        <w:ind w:left="5040" w:hanging="360"/>
      </w:pPr>
      <w:rPr>
        <w:rFonts w:ascii="Symbol" w:hAnsi="Symbol" w:hint="default"/>
      </w:rPr>
    </w:lvl>
    <w:lvl w:ilvl="7" w:tplc="FBF4700A" w:tentative="1">
      <w:start w:val="1"/>
      <w:numFmt w:val="bullet"/>
      <w:lvlText w:val=""/>
      <w:lvlJc w:val="left"/>
      <w:pPr>
        <w:tabs>
          <w:tab w:val="num" w:pos="5760"/>
        </w:tabs>
        <w:ind w:left="5760" w:hanging="360"/>
      </w:pPr>
      <w:rPr>
        <w:rFonts w:ascii="Symbol" w:hAnsi="Symbol" w:hint="default"/>
      </w:rPr>
    </w:lvl>
    <w:lvl w:ilvl="8" w:tplc="ABBE28D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102108F"/>
    <w:multiLevelType w:val="hybridMultilevel"/>
    <w:tmpl w:val="733678F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34735A56"/>
    <w:multiLevelType w:val="hybridMultilevel"/>
    <w:tmpl w:val="35D0E79E"/>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3" w15:restartNumberingAfterBreak="0">
    <w:nsid w:val="39D97755"/>
    <w:multiLevelType w:val="hybridMultilevel"/>
    <w:tmpl w:val="8512A67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413123A5"/>
    <w:multiLevelType w:val="hybridMultilevel"/>
    <w:tmpl w:val="C6C0584A"/>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1FC19EF"/>
    <w:multiLevelType w:val="hybridMultilevel"/>
    <w:tmpl w:val="7B80435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43166EC6"/>
    <w:multiLevelType w:val="hybridMultilevel"/>
    <w:tmpl w:val="D17AACD2"/>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46961B00"/>
    <w:multiLevelType w:val="hybridMultilevel"/>
    <w:tmpl w:val="ADF631AA"/>
    <w:lvl w:ilvl="0" w:tplc="E360892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4BC92C11"/>
    <w:multiLevelType w:val="hybridMultilevel"/>
    <w:tmpl w:val="7550229E"/>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65745752"/>
    <w:multiLevelType w:val="hybridMultilevel"/>
    <w:tmpl w:val="3AB0C9FA"/>
    <w:lvl w:ilvl="0" w:tplc="391A0808">
      <w:numFmt w:val="bullet"/>
      <w:lvlText w:val="-"/>
      <w:lvlJc w:val="left"/>
      <w:pPr>
        <w:ind w:left="-207" w:hanging="360"/>
      </w:pPr>
      <w:rPr>
        <w:rFonts w:ascii="Verdana" w:eastAsia="Calibri" w:hAnsi="Verdana" w:cs="Times New Roman" w:hint="default"/>
        <w:color w:val="auto"/>
        <w:sz w:val="14"/>
      </w:rPr>
    </w:lvl>
    <w:lvl w:ilvl="1" w:tplc="280A0003">
      <w:start w:val="1"/>
      <w:numFmt w:val="bullet"/>
      <w:lvlText w:val="o"/>
      <w:lvlJc w:val="left"/>
      <w:pPr>
        <w:ind w:left="513" w:hanging="360"/>
      </w:pPr>
      <w:rPr>
        <w:rFonts w:ascii="Courier New" w:hAnsi="Courier New" w:cs="Courier New" w:hint="default"/>
      </w:rPr>
    </w:lvl>
    <w:lvl w:ilvl="2" w:tplc="280A0005">
      <w:start w:val="1"/>
      <w:numFmt w:val="bullet"/>
      <w:lvlText w:val=""/>
      <w:lvlJc w:val="left"/>
      <w:pPr>
        <w:ind w:left="1233" w:hanging="360"/>
      </w:pPr>
      <w:rPr>
        <w:rFonts w:ascii="Wingdings" w:hAnsi="Wingdings" w:hint="default"/>
      </w:rPr>
    </w:lvl>
    <w:lvl w:ilvl="3" w:tplc="280A0001">
      <w:start w:val="1"/>
      <w:numFmt w:val="bullet"/>
      <w:lvlText w:val=""/>
      <w:lvlJc w:val="left"/>
      <w:pPr>
        <w:ind w:left="1953" w:hanging="360"/>
      </w:pPr>
      <w:rPr>
        <w:rFonts w:ascii="Symbol" w:hAnsi="Symbol" w:hint="default"/>
      </w:rPr>
    </w:lvl>
    <w:lvl w:ilvl="4" w:tplc="280A0003">
      <w:start w:val="1"/>
      <w:numFmt w:val="bullet"/>
      <w:lvlText w:val="o"/>
      <w:lvlJc w:val="left"/>
      <w:pPr>
        <w:ind w:left="2673" w:hanging="360"/>
      </w:pPr>
      <w:rPr>
        <w:rFonts w:ascii="Courier New" w:hAnsi="Courier New" w:cs="Courier New" w:hint="default"/>
      </w:rPr>
    </w:lvl>
    <w:lvl w:ilvl="5" w:tplc="280A0005">
      <w:start w:val="1"/>
      <w:numFmt w:val="bullet"/>
      <w:lvlText w:val=""/>
      <w:lvlJc w:val="left"/>
      <w:pPr>
        <w:ind w:left="3393" w:hanging="360"/>
      </w:pPr>
      <w:rPr>
        <w:rFonts w:ascii="Wingdings" w:hAnsi="Wingdings" w:hint="default"/>
      </w:rPr>
    </w:lvl>
    <w:lvl w:ilvl="6" w:tplc="280A0001">
      <w:start w:val="1"/>
      <w:numFmt w:val="bullet"/>
      <w:lvlText w:val=""/>
      <w:lvlJc w:val="left"/>
      <w:pPr>
        <w:ind w:left="4113" w:hanging="360"/>
      </w:pPr>
      <w:rPr>
        <w:rFonts w:ascii="Symbol" w:hAnsi="Symbol" w:hint="default"/>
      </w:rPr>
    </w:lvl>
    <w:lvl w:ilvl="7" w:tplc="280A0003">
      <w:start w:val="1"/>
      <w:numFmt w:val="bullet"/>
      <w:lvlText w:val="o"/>
      <w:lvlJc w:val="left"/>
      <w:pPr>
        <w:ind w:left="4833" w:hanging="360"/>
      </w:pPr>
      <w:rPr>
        <w:rFonts w:ascii="Courier New" w:hAnsi="Courier New" w:cs="Courier New" w:hint="default"/>
      </w:rPr>
    </w:lvl>
    <w:lvl w:ilvl="8" w:tplc="280A0005">
      <w:start w:val="1"/>
      <w:numFmt w:val="bullet"/>
      <w:lvlText w:val=""/>
      <w:lvlJc w:val="left"/>
      <w:pPr>
        <w:ind w:left="5553" w:hanging="360"/>
      </w:pPr>
      <w:rPr>
        <w:rFonts w:ascii="Wingdings" w:hAnsi="Wingdings" w:hint="default"/>
      </w:rPr>
    </w:lvl>
  </w:abstractNum>
  <w:abstractNum w:abstractNumId="10" w15:restartNumberingAfterBreak="0">
    <w:nsid w:val="751319E0"/>
    <w:multiLevelType w:val="hybridMultilevel"/>
    <w:tmpl w:val="A0F0B33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7E914C28"/>
    <w:multiLevelType w:val="hybridMultilevel"/>
    <w:tmpl w:val="292E33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70780478">
    <w:abstractNumId w:val="6"/>
  </w:num>
  <w:num w:numId="2" w16cid:durableId="1914729400">
    <w:abstractNumId w:val="5"/>
  </w:num>
  <w:num w:numId="3" w16cid:durableId="1122844885">
    <w:abstractNumId w:val="7"/>
  </w:num>
  <w:num w:numId="4" w16cid:durableId="331109857">
    <w:abstractNumId w:val="3"/>
  </w:num>
  <w:num w:numId="5" w16cid:durableId="1492795696">
    <w:abstractNumId w:val="11"/>
  </w:num>
  <w:num w:numId="6" w16cid:durableId="1134176385">
    <w:abstractNumId w:val="0"/>
  </w:num>
  <w:num w:numId="7" w16cid:durableId="572200576">
    <w:abstractNumId w:val="10"/>
  </w:num>
  <w:num w:numId="8" w16cid:durableId="126122595">
    <w:abstractNumId w:val="8"/>
  </w:num>
  <w:num w:numId="9" w16cid:durableId="1649432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6351667">
    <w:abstractNumId w:val="9"/>
  </w:num>
  <w:num w:numId="11" w16cid:durableId="829179589">
    <w:abstractNumId w:val="2"/>
  </w:num>
  <w:num w:numId="12" w16cid:durableId="516888566">
    <w:abstractNumId w:val="1"/>
  </w:num>
  <w:num w:numId="13" w16cid:durableId="321272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63E4"/>
    <w:rsid w:val="00034D90"/>
    <w:rsid w:val="000D2FE5"/>
    <w:rsid w:val="00123F81"/>
    <w:rsid w:val="00144998"/>
    <w:rsid w:val="001870D1"/>
    <w:rsid w:val="001A091E"/>
    <w:rsid w:val="001A3D9F"/>
    <w:rsid w:val="0020700C"/>
    <w:rsid w:val="002C3AEF"/>
    <w:rsid w:val="002C50AD"/>
    <w:rsid w:val="002E183D"/>
    <w:rsid w:val="0030706A"/>
    <w:rsid w:val="00360CDB"/>
    <w:rsid w:val="003D065D"/>
    <w:rsid w:val="00493B9E"/>
    <w:rsid w:val="004C5442"/>
    <w:rsid w:val="004E29C9"/>
    <w:rsid w:val="004E68EF"/>
    <w:rsid w:val="00522463"/>
    <w:rsid w:val="00570264"/>
    <w:rsid w:val="005932D7"/>
    <w:rsid w:val="00603980"/>
    <w:rsid w:val="006073ED"/>
    <w:rsid w:val="006C6244"/>
    <w:rsid w:val="00716B95"/>
    <w:rsid w:val="00750106"/>
    <w:rsid w:val="00754069"/>
    <w:rsid w:val="0077488A"/>
    <w:rsid w:val="007D62A0"/>
    <w:rsid w:val="00802D58"/>
    <w:rsid w:val="008D5AC0"/>
    <w:rsid w:val="009122B6"/>
    <w:rsid w:val="00926A5C"/>
    <w:rsid w:val="009341D8"/>
    <w:rsid w:val="00952B00"/>
    <w:rsid w:val="009C35CD"/>
    <w:rsid w:val="009C7C76"/>
    <w:rsid w:val="009E5F41"/>
    <w:rsid w:val="00A04C95"/>
    <w:rsid w:val="00A12897"/>
    <w:rsid w:val="00A94F1C"/>
    <w:rsid w:val="00A97A16"/>
    <w:rsid w:val="00B05E33"/>
    <w:rsid w:val="00B430AA"/>
    <w:rsid w:val="00B92553"/>
    <w:rsid w:val="00B963E4"/>
    <w:rsid w:val="00BB1F21"/>
    <w:rsid w:val="00BC75E2"/>
    <w:rsid w:val="00BF51D4"/>
    <w:rsid w:val="00C1449D"/>
    <w:rsid w:val="00C21C5C"/>
    <w:rsid w:val="00C23059"/>
    <w:rsid w:val="00C92C4D"/>
    <w:rsid w:val="00CA0AB5"/>
    <w:rsid w:val="00CB37F6"/>
    <w:rsid w:val="00CC7E0D"/>
    <w:rsid w:val="00D16270"/>
    <w:rsid w:val="00D25BDF"/>
    <w:rsid w:val="00D406F6"/>
    <w:rsid w:val="00DA42BC"/>
    <w:rsid w:val="00E50754"/>
    <w:rsid w:val="00E57ED7"/>
    <w:rsid w:val="00E91A7D"/>
    <w:rsid w:val="00EA7AEE"/>
    <w:rsid w:val="00ED41AE"/>
    <w:rsid w:val="00F07570"/>
    <w:rsid w:val="00F20279"/>
    <w:rsid w:val="00F7459C"/>
    <w:rsid w:val="00FB2395"/>
    <w:rsid w:val="00FC5B0C"/>
    <w:rsid w:val="00FF21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51657"/>
  <w15:docId w15:val="{F918D9C5-4CFC-4403-96F6-2E20EE06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PE"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5E33"/>
    <w:pPr>
      <w:ind w:left="720"/>
      <w:contextualSpacing/>
    </w:pPr>
  </w:style>
  <w:style w:type="paragraph" w:styleId="Textodeglobo">
    <w:name w:val="Balloon Text"/>
    <w:basedOn w:val="Normal"/>
    <w:link w:val="TextodegloboCar"/>
    <w:uiPriority w:val="99"/>
    <w:semiHidden/>
    <w:unhideWhenUsed/>
    <w:rsid w:val="001A3D9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1A3D9F"/>
    <w:rPr>
      <w:rFonts w:ascii="Tahoma" w:hAnsi="Tahoma" w:cs="Tahoma"/>
      <w:sz w:val="16"/>
      <w:szCs w:val="16"/>
    </w:rPr>
  </w:style>
  <w:style w:type="table" w:styleId="Tablaconcuadrcula">
    <w:name w:val="Table Grid"/>
    <w:basedOn w:val="Tablanormal"/>
    <w:uiPriority w:val="39"/>
    <w:rsid w:val="001A3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A0AB5"/>
    <w:pPr>
      <w:spacing w:after="0" w:line="240" w:lineRule="auto"/>
    </w:pPr>
    <w:rPr>
      <w:sz w:val="20"/>
      <w:szCs w:val="20"/>
    </w:rPr>
  </w:style>
  <w:style w:type="character" w:customStyle="1" w:styleId="TextonotapieCar">
    <w:name w:val="Texto nota pie Car"/>
    <w:link w:val="Textonotapie"/>
    <w:uiPriority w:val="99"/>
    <w:semiHidden/>
    <w:rsid w:val="00CA0AB5"/>
    <w:rPr>
      <w:sz w:val="20"/>
      <w:szCs w:val="20"/>
    </w:rPr>
  </w:style>
  <w:style w:type="character" w:styleId="Refdenotaalpie">
    <w:name w:val="footnote reference"/>
    <w:uiPriority w:val="99"/>
    <w:semiHidden/>
    <w:unhideWhenUsed/>
    <w:rsid w:val="00CA0AB5"/>
    <w:rPr>
      <w:vertAlign w:val="superscript"/>
    </w:rPr>
  </w:style>
  <w:style w:type="paragraph" w:styleId="Textonotaalfinal">
    <w:name w:val="endnote text"/>
    <w:basedOn w:val="Normal"/>
    <w:link w:val="TextonotaalfinalCar"/>
    <w:uiPriority w:val="99"/>
    <w:semiHidden/>
    <w:unhideWhenUsed/>
    <w:rsid w:val="00CA0AB5"/>
    <w:pPr>
      <w:spacing w:after="0" w:line="240" w:lineRule="auto"/>
    </w:pPr>
    <w:rPr>
      <w:sz w:val="20"/>
      <w:szCs w:val="20"/>
    </w:rPr>
  </w:style>
  <w:style w:type="character" w:customStyle="1" w:styleId="TextonotaalfinalCar">
    <w:name w:val="Texto nota al final Car"/>
    <w:link w:val="Textonotaalfinal"/>
    <w:uiPriority w:val="99"/>
    <w:semiHidden/>
    <w:rsid w:val="00CA0AB5"/>
    <w:rPr>
      <w:sz w:val="20"/>
      <w:szCs w:val="20"/>
    </w:rPr>
  </w:style>
  <w:style w:type="character" w:styleId="Refdenotaalfinal">
    <w:name w:val="endnote reference"/>
    <w:uiPriority w:val="99"/>
    <w:semiHidden/>
    <w:unhideWhenUsed/>
    <w:rsid w:val="00CA0AB5"/>
    <w:rPr>
      <w:vertAlign w:val="superscript"/>
    </w:rPr>
  </w:style>
  <w:style w:type="paragraph" w:styleId="Encabezado">
    <w:name w:val="header"/>
    <w:basedOn w:val="Normal"/>
    <w:link w:val="EncabezadoCar"/>
    <w:uiPriority w:val="99"/>
    <w:unhideWhenUsed/>
    <w:rsid w:val="009122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122B6"/>
  </w:style>
  <w:style w:type="paragraph" w:styleId="Piedepgina">
    <w:name w:val="footer"/>
    <w:basedOn w:val="Normal"/>
    <w:link w:val="PiedepginaCar"/>
    <w:uiPriority w:val="99"/>
    <w:unhideWhenUsed/>
    <w:rsid w:val="009122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22B6"/>
  </w:style>
  <w:style w:type="character" w:styleId="Refdecomentario">
    <w:name w:val="annotation reference"/>
    <w:basedOn w:val="Fuentedeprrafopredeter"/>
    <w:uiPriority w:val="99"/>
    <w:semiHidden/>
    <w:unhideWhenUsed/>
    <w:rsid w:val="00144998"/>
    <w:rPr>
      <w:sz w:val="16"/>
      <w:szCs w:val="16"/>
    </w:rPr>
  </w:style>
  <w:style w:type="paragraph" w:styleId="Textocomentario">
    <w:name w:val="annotation text"/>
    <w:basedOn w:val="Normal"/>
    <w:link w:val="TextocomentarioCar"/>
    <w:uiPriority w:val="99"/>
    <w:semiHidden/>
    <w:unhideWhenUsed/>
    <w:rsid w:val="0014499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44998"/>
    <w:rPr>
      <w:lang w:val="es-PE" w:eastAsia="en-US"/>
    </w:rPr>
  </w:style>
  <w:style w:type="paragraph" w:styleId="Asuntodelcomentario">
    <w:name w:val="annotation subject"/>
    <w:basedOn w:val="Textocomentario"/>
    <w:next w:val="Textocomentario"/>
    <w:link w:val="AsuntodelcomentarioCar"/>
    <w:uiPriority w:val="99"/>
    <w:semiHidden/>
    <w:unhideWhenUsed/>
    <w:rsid w:val="00144998"/>
    <w:rPr>
      <w:b/>
      <w:bCs/>
    </w:rPr>
  </w:style>
  <w:style w:type="character" w:customStyle="1" w:styleId="AsuntodelcomentarioCar">
    <w:name w:val="Asunto del comentario Car"/>
    <w:basedOn w:val="TextocomentarioCar"/>
    <w:link w:val="Asuntodelcomentario"/>
    <w:uiPriority w:val="99"/>
    <w:semiHidden/>
    <w:rsid w:val="00144998"/>
    <w:rPr>
      <w:b/>
      <w:bCs/>
      <w:lang w:val="es-P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745706">
      <w:bodyDiv w:val="1"/>
      <w:marLeft w:val="0"/>
      <w:marRight w:val="0"/>
      <w:marTop w:val="0"/>
      <w:marBottom w:val="0"/>
      <w:divBdr>
        <w:top w:val="none" w:sz="0" w:space="0" w:color="auto"/>
        <w:left w:val="none" w:sz="0" w:space="0" w:color="auto"/>
        <w:bottom w:val="none" w:sz="0" w:space="0" w:color="auto"/>
        <w:right w:val="none" w:sz="0" w:space="0" w:color="auto"/>
      </w:divBdr>
    </w:div>
    <w:div w:id="2014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585E1-AE9B-4513-A1C1-568116A7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1358</Words>
  <Characters>7473</Characters>
  <Application>Microsoft Office Word</Application>
  <DocSecurity>0</DocSecurity>
  <PresentationFormat/>
  <Lines>62</Lines>
  <Paragraphs>17</Paragraphs>
  <ScaleCrop>false</ScaleCrop>
  <HeadingPairs>
    <vt:vector size="2" baseType="variant">
      <vt:variant>
        <vt:lpstr>Título</vt:lpstr>
      </vt:variant>
      <vt:variant>
        <vt:i4>1</vt:i4>
      </vt:variant>
    </vt:vector>
  </HeadingPairs>
  <TitlesOfParts>
    <vt:vector size="1" baseType="lpstr">
      <vt:lpstr>Declaración Jurada de residencia Fiscal para personas Jurídicas y Entes Jurídicos (0555339-2).DOCX</vt:lpstr>
    </vt:vector>
  </TitlesOfParts>
  <Company>BANCO GNB PERU</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Declaración Jurada de residencia Fiscal para personas Jurídicas y Entes Jurídicos (0555339-2).DOCX</dc:title>
  <dc:subject>RAD: 0555339.DOCX v.2/FONT=8</dc:subject>
  <dc:creator>Fina Alegre Morales</dc:creator>
  <cp:lastModifiedBy>Shirley Yurico Alfaro Villegas</cp:lastModifiedBy>
  <cp:revision>7</cp:revision>
  <cp:lastPrinted>2019-11-27T23:22:00Z</cp:lastPrinted>
  <dcterms:created xsi:type="dcterms:W3CDTF">2021-04-15T22:45:00Z</dcterms:created>
  <dcterms:modified xsi:type="dcterms:W3CDTF">2023-05-23T21:31:00Z</dcterms:modified>
</cp:coreProperties>
</file>